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BUDAPESTI TENISZ SZÖVETSÉG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1053 Budapest,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Curia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u. 3. II. 6.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Telefon: 266-7969, 20/9835 840 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Email cím: </w:t>
      </w:r>
      <w:hyperlink r:id="rId7" w:history="1">
        <w:r w:rsidRPr="008B0012">
          <w:rPr>
            <w:rStyle w:val="Hiperhivatkozs"/>
            <w:rFonts w:ascii="Times New Roman" w:hAnsi="Times New Roman" w:cs="Times New Roman"/>
            <w:sz w:val="24"/>
            <w:szCs w:val="24"/>
          </w:rPr>
          <w:t>bptenisz@gmail.com</w:t>
        </w:r>
      </w:hyperlink>
      <w:r w:rsidRPr="008B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8" w:history="1">
        <w:r w:rsidRPr="008B0012">
          <w:rPr>
            <w:rStyle w:val="Hiperhivatkozs"/>
            <w:rFonts w:ascii="Times New Roman" w:hAnsi="Times New Roman" w:cs="Times New Roman"/>
            <w:sz w:val="24"/>
            <w:szCs w:val="24"/>
          </w:rPr>
          <w:t>www.huntennis.hu/BTSZ</w:t>
        </w:r>
      </w:hyperlink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AD" w:rsidRDefault="00E236AD" w:rsidP="008B0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2" w:rsidRPr="008B0012" w:rsidRDefault="008B0012" w:rsidP="008B0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12">
        <w:rPr>
          <w:rFonts w:ascii="Times New Roman" w:hAnsi="Times New Roman" w:cs="Times New Roman"/>
          <w:b/>
          <w:sz w:val="28"/>
          <w:szCs w:val="28"/>
        </w:rPr>
        <w:t>BUDAPEST</w:t>
      </w:r>
    </w:p>
    <w:p w:rsidR="008B0012" w:rsidRPr="008B0012" w:rsidRDefault="008B0012" w:rsidP="008B0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12">
        <w:rPr>
          <w:rFonts w:ascii="Times New Roman" w:hAnsi="Times New Roman" w:cs="Times New Roman"/>
          <w:b/>
          <w:sz w:val="28"/>
          <w:szCs w:val="28"/>
        </w:rPr>
        <w:t>2024. évi felnőtt korosztályú szabadidős tenisz csapatbajnokságának</w:t>
      </w:r>
    </w:p>
    <w:p w:rsidR="008B0012" w:rsidRPr="008B0012" w:rsidRDefault="008B0012" w:rsidP="008B0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12">
        <w:rPr>
          <w:rFonts w:ascii="Times New Roman" w:hAnsi="Times New Roman" w:cs="Times New Roman"/>
          <w:b/>
          <w:sz w:val="28"/>
          <w:szCs w:val="28"/>
        </w:rPr>
        <w:t>VERSENYKIÍRÁSA</w:t>
      </w:r>
    </w:p>
    <w:p w:rsid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36AD" w:rsidRPr="008B0012" w:rsidRDefault="00E236AD" w:rsidP="008B0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1.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A bajnokság célja:</w:t>
      </w:r>
    </w:p>
    <w:p w:rsidR="008B0012" w:rsidRPr="008B0012" w:rsidRDefault="008B0012" w:rsidP="008B0012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budapesti, szabadidős sportolók részére rendszeres - szervezett formában - versenyeztetési lehetőség biztosítása.</w:t>
      </w:r>
    </w:p>
    <w:p w:rsidR="008B0012" w:rsidRPr="008B0012" w:rsidRDefault="008B0012" w:rsidP="008B0012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csapatbajnoki mérkőzések lebonyolításával a sportág és a szabadidős teniszsport népszerűsítése.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2.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A bajnokság helye, ideje: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Budapest, sorsolás szerinti pályaválasztással.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Tavaszi forduló: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0012">
        <w:rPr>
          <w:rFonts w:ascii="Times New Roman" w:hAnsi="Times New Roman" w:cs="Times New Roman"/>
          <w:b/>
          <w:sz w:val="24"/>
          <w:szCs w:val="24"/>
        </w:rPr>
        <w:t>2024. május 4 - május 26-ig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012">
        <w:rPr>
          <w:rFonts w:ascii="Times New Roman" w:hAnsi="Times New Roman" w:cs="Times New Roman"/>
          <w:b/>
          <w:sz w:val="24"/>
          <w:szCs w:val="24"/>
        </w:rPr>
        <w:t>pótlási</w:t>
      </w:r>
      <w:proofErr w:type="gram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napok: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0012">
        <w:rPr>
          <w:rFonts w:ascii="Times New Roman" w:hAnsi="Times New Roman" w:cs="Times New Roman"/>
          <w:b/>
          <w:sz w:val="24"/>
          <w:szCs w:val="24"/>
        </w:rPr>
        <w:t>2024. június 1., 2., 8.,9., 15.,16.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A mérkőzés jelentő lapok beérkezési határideje: 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>2024. június 20. csütörtök 12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Őszi forduló: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 xml:space="preserve">2024. szeptember </w:t>
      </w:r>
      <w:proofErr w:type="gramStart"/>
      <w:r w:rsidRPr="008B0012">
        <w:rPr>
          <w:rFonts w:ascii="Times New Roman" w:hAnsi="Times New Roman" w:cs="Times New Roman"/>
          <w:b/>
          <w:sz w:val="24"/>
          <w:szCs w:val="24"/>
        </w:rPr>
        <w:t>7- október</w:t>
      </w:r>
      <w:proofErr w:type="gram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5-ig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012">
        <w:rPr>
          <w:rFonts w:ascii="Times New Roman" w:hAnsi="Times New Roman" w:cs="Times New Roman"/>
          <w:b/>
          <w:sz w:val="24"/>
          <w:szCs w:val="24"/>
        </w:rPr>
        <w:t>pótlási</w:t>
      </w:r>
      <w:proofErr w:type="gram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napok: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2024. október 6., 12., 13.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A mérkőzés jelentő lapok beérkezési határideje: 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>2024. október 17. csütörtök 12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A mérkőzésjelentő lapok beérkezési határideje csak az 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>I. osztálynak: 2024. október 10.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Az I. osztályú mérkőzések eredményeit, továbbra is, a találkozókat követő hét elején, e-mailen kérjük, a bptenisz@gmail.com e-mail címre megküldeni. A mérkőzések eredményeit minden </w:t>
      </w:r>
      <w:proofErr w:type="gramStart"/>
      <w:r w:rsidRPr="008B0012">
        <w:rPr>
          <w:rFonts w:ascii="Times New Roman" w:hAnsi="Times New Roman" w:cs="Times New Roman"/>
          <w:sz w:val="24"/>
          <w:szCs w:val="24"/>
        </w:rPr>
        <w:t>héten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szerdán feltesszük a BTSZ honlapjára.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mérkőzések kezdési időpontja:</w:t>
      </w:r>
      <w:r w:rsidRPr="008B0012">
        <w:rPr>
          <w:rFonts w:ascii="Times New Roman" w:hAnsi="Times New Roman" w:cs="Times New Roman"/>
          <w:sz w:val="24"/>
          <w:szCs w:val="24"/>
        </w:rPr>
        <w:tab/>
        <w:t>szombat és vasárnap délelőtt: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9.00 óra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0012" w:rsidRPr="008B0012" w:rsidRDefault="008B0012" w:rsidP="008B0012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012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igény/kérés szerint,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délután: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14.00 óra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012">
        <w:rPr>
          <w:rFonts w:ascii="Times New Roman" w:hAnsi="Times New Roman" w:cs="Times New Roman"/>
          <w:sz w:val="24"/>
          <w:szCs w:val="24"/>
        </w:rPr>
        <w:t>A „Nevezési lap”-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6AD">
        <w:rPr>
          <w:rFonts w:ascii="Times New Roman" w:hAnsi="Times New Roman" w:cs="Times New Roman"/>
          <w:sz w:val="24"/>
          <w:szCs w:val="24"/>
        </w:rPr>
        <w:t xml:space="preserve">szereplő </w:t>
      </w:r>
      <w:r w:rsidRPr="008B0012">
        <w:rPr>
          <w:rFonts w:ascii="Times New Roman" w:hAnsi="Times New Roman" w:cs="Times New Roman"/>
          <w:sz w:val="24"/>
          <w:szCs w:val="24"/>
        </w:rPr>
        <w:t>sorsolási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kívánságoknál lehet kérést leadni, az időponttal kapcsolatban. </w:t>
      </w:r>
      <w:r w:rsidRPr="008B0012">
        <w:rPr>
          <w:rFonts w:ascii="Times New Roman" w:hAnsi="Times New Roman" w:cs="Times New Roman"/>
          <w:sz w:val="24"/>
          <w:szCs w:val="24"/>
          <w:u w:val="single"/>
        </w:rPr>
        <w:t>Ezt, a lehetőségekhez képest a Versenybizottság igyekszik teljesíteni!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mérkőzéseket a sorsolás szerinti napon kell lejátszani.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Azok a csapatok, amelyeknek OB-s csapatuk is van és a Bp. bajnoksággal ütközik az időpont, </w:t>
      </w:r>
      <w:r w:rsidRPr="008B0012">
        <w:rPr>
          <w:rFonts w:ascii="Times New Roman" w:hAnsi="Times New Roman" w:cs="Times New Roman"/>
          <w:b/>
          <w:sz w:val="24"/>
          <w:szCs w:val="24"/>
        </w:rPr>
        <w:t>az OB-s csapat sorsolását adják le</w:t>
      </w:r>
      <w:r w:rsidRPr="008B0012">
        <w:rPr>
          <w:rFonts w:ascii="Times New Roman" w:hAnsi="Times New Roman" w:cs="Times New Roman"/>
          <w:sz w:val="24"/>
          <w:szCs w:val="24"/>
        </w:rPr>
        <w:t xml:space="preserve"> a budapesti </w:t>
      </w:r>
      <w:proofErr w:type="gramStart"/>
      <w:r w:rsidRPr="008B0012">
        <w:rPr>
          <w:rFonts w:ascii="Times New Roman" w:hAnsi="Times New Roman" w:cs="Times New Roman"/>
          <w:sz w:val="24"/>
          <w:szCs w:val="24"/>
        </w:rPr>
        <w:t>csapat(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ok) nevezésével egyidőben. </w:t>
      </w:r>
      <w:r w:rsidRPr="008B0012">
        <w:rPr>
          <w:rFonts w:ascii="Times New Roman" w:hAnsi="Times New Roman" w:cs="Times New Roman"/>
          <w:sz w:val="24"/>
          <w:szCs w:val="24"/>
          <w:u w:val="single"/>
        </w:rPr>
        <w:t>Csak így tudjuk rendezni a budapesti csapat ütközésmentes játéknapját</w:t>
      </w:r>
      <w:r w:rsidRPr="008B0012">
        <w:rPr>
          <w:rFonts w:ascii="Times New Roman" w:hAnsi="Times New Roman" w:cs="Times New Roman"/>
          <w:sz w:val="24"/>
          <w:szCs w:val="24"/>
        </w:rPr>
        <w:t>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Halasztás csak kedvezőtlen időjárás (tartós eső), vagy </w:t>
      </w:r>
      <w:r w:rsidRPr="008B0012">
        <w:rPr>
          <w:rFonts w:ascii="Times New Roman" w:hAnsi="Times New Roman" w:cs="Times New Roman"/>
          <w:sz w:val="24"/>
          <w:szCs w:val="24"/>
          <w:u w:val="single"/>
        </w:rPr>
        <w:t>vis major esetén</w:t>
      </w:r>
      <w:r w:rsidRPr="008B0012">
        <w:rPr>
          <w:rFonts w:ascii="Times New Roman" w:hAnsi="Times New Roman" w:cs="Times New Roman"/>
          <w:sz w:val="24"/>
          <w:szCs w:val="24"/>
        </w:rPr>
        <w:t xml:space="preserve"> lehetséges. Az esetlegesen elhalasztott mérkőzésekről mindkét csapatnak értesítenie kell a csoport versenybíróját, megjelölve a pótlólag lejátszandó időpontot. Amennyiben nem tudnak megegyezni, úgy a versenybíró dönt, hogy melyik pótlási napon legyen a mérkőzést.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lastRenderedPageBreak/>
        <w:t xml:space="preserve">Szombaton és vasárnap délelőtt általában a férfi, délután a női csapatok játszanak. A bérelt pályával rendelkező csapatok többnyire vasárnap délután pályaválasztók. Ilyen esetekben a bérelt pályával rendelkező csapatkapitány köteles megkeresni az ellenfél csapatkapitányát és a pálya pontos címéről tájékoztatni, valamint a kezdés pontos időpontjában megegyezni. 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mérkőzésjelentést csakis a sorsoláskor kiadott szabványos, a Budapest bajnokságra rendszeresített mérkőzésjelentő lapon lehet leadni. (A5 formátum)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(A mérkőzésjelentő lapok a honlapon megtalálhatók.)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A mérkőzésjelentő lapot 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>mindkét csapatkapitány köteles minden mérkőzés után kiállítani, és aláírni. Kérjük, hogy olvashatóan töltsék ki, lehetőleg, nyomtatott betűkkel!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pályán lejátszásra</w:t>
      </w:r>
      <w:r w:rsidRPr="008B0012">
        <w:rPr>
          <w:rFonts w:ascii="Times New Roman" w:hAnsi="Times New Roman" w:cs="Times New Roman"/>
          <w:b/>
          <w:sz w:val="24"/>
          <w:szCs w:val="24"/>
        </w:rPr>
        <w:t xml:space="preserve"> nem</w:t>
      </w:r>
      <w:r w:rsidRPr="008B0012">
        <w:rPr>
          <w:rFonts w:ascii="Times New Roman" w:hAnsi="Times New Roman" w:cs="Times New Roman"/>
          <w:sz w:val="24"/>
          <w:szCs w:val="24"/>
        </w:rPr>
        <w:t xml:space="preserve"> kerülő mérkőzésekről is be kell küldeni a mérkőzésjelentő lapot, a </w:t>
      </w:r>
      <w:proofErr w:type="gramStart"/>
      <w:r w:rsidRPr="008B0012">
        <w:rPr>
          <w:rFonts w:ascii="Times New Roman" w:hAnsi="Times New Roman" w:cs="Times New Roman"/>
          <w:sz w:val="24"/>
          <w:szCs w:val="24"/>
        </w:rPr>
        <w:t>csapatkapitány(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>ok) aláírásával, esetleges megjegyzésekkel.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 pontosan kitöltött és aláírt mérkőzésjelentő lapokat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is be lehet küldeni a BTSZ címére (</w:t>
      </w:r>
      <w:hyperlink r:id="rId9" w:history="1">
        <w:r w:rsidRPr="008B0012">
          <w:rPr>
            <w:rStyle w:val="Hiperhivatkozs"/>
            <w:rFonts w:ascii="Times New Roman" w:hAnsi="Times New Roman" w:cs="Times New Roman"/>
            <w:sz w:val="24"/>
            <w:szCs w:val="24"/>
          </w:rPr>
          <w:t>bptenisz@gmail.com</w:t>
        </w:r>
      </w:hyperlink>
      <w:r w:rsidRPr="008B0012">
        <w:rPr>
          <w:rFonts w:ascii="Times New Roman" w:hAnsi="Times New Roman" w:cs="Times New Roman"/>
          <w:sz w:val="24"/>
          <w:szCs w:val="24"/>
        </w:rPr>
        <w:t xml:space="preserve">). Kérjük, hogy </w:t>
      </w:r>
      <w:r w:rsidRPr="008B0012">
        <w:rPr>
          <w:rFonts w:ascii="Times New Roman" w:hAnsi="Times New Roman" w:cs="Times New Roman"/>
          <w:b/>
          <w:i/>
          <w:sz w:val="24"/>
          <w:szCs w:val="24"/>
        </w:rPr>
        <w:t xml:space="preserve">ne </w:t>
      </w:r>
      <w:proofErr w:type="spellStart"/>
      <w:r w:rsidRPr="008B0012">
        <w:rPr>
          <w:rFonts w:ascii="Times New Roman" w:hAnsi="Times New Roman" w:cs="Times New Roman"/>
          <w:b/>
          <w:i/>
          <w:sz w:val="24"/>
          <w:szCs w:val="24"/>
        </w:rPr>
        <w:t>fotózzák</w:t>
      </w:r>
      <w:proofErr w:type="spellEnd"/>
      <w:r w:rsidRPr="008B0012">
        <w:rPr>
          <w:rFonts w:ascii="Times New Roman" w:hAnsi="Times New Roman" w:cs="Times New Roman"/>
          <w:b/>
          <w:i/>
          <w:sz w:val="24"/>
          <w:szCs w:val="24"/>
        </w:rPr>
        <w:t xml:space="preserve">, hanem </w:t>
      </w:r>
      <w:proofErr w:type="spellStart"/>
      <w:r w:rsidRPr="008B0012">
        <w:rPr>
          <w:rFonts w:ascii="Times New Roman" w:hAnsi="Times New Roman" w:cs="Times New Roman"/>
          <w:b/>
          <w:i/>
          <w:sz w:val="24"/>
          <w:szCs w:val="24"/>
        </w:rPr>
        <w:t>szkenneljék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>, mert így biztosabban olvasható!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közölt beérkezési határidők utáni mérkőzésjelentő lapokat nem vesszük figyelembe</w:t>
      </w:r>
      <w:r w:rsidRPr="008B0012">
        <w:rPr>
          <w:rFonts w:ascii="Times New Roman" w:hAnsi="Times New Roman" w:cs="Times New Roman"/>
          <w:sz w:val="24"/>
          <w:szCs w:val="24"/>
        </w:rPr>
        <w:t>!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Ha a mérkőzésről egyáltalán nem érkezik be mérkőzésjelentő lap, a mérkőzést le nem játszottnak tekintjük, és egyik csapat sem kap pontot, mindkét csapatot vesztesnek nyilvánítjuk, és mindkét csapattól 1-1 büntetőpont kerül levonásra.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 mérkőzésjelentő lapokat a szövetség irodájában is le lehet adni a szövetségi napokon, vagy a földszinti gondnoki irodával szemben a TENISZ feliratú levélládába munkanapokon 8-20 óráig kell bedobni. (címünk: Bp. V.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Curia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utca 3.)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Figyelem! Postán küldött lapokat nem fogadunk el!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3.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A bajnokság rendezője: a BUDAPESTI TENISZ SZÖVETSÉG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4.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A bajnokság lebonyolítási rendszere:</w:t>
      </w:r>
    </w:p>
    <w:p w:rsidR="003F0C80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bajnokság valamennyi osztályában kétfordulós - tavaszi és őszi - körmérkőzéses rendszerben kerül megrendezésre, 5-8 csapatos csoportokban. A férfi I, II III, osztályban 6 egyéni + 3 páros, a női bajnokságban valamint a férfi IV osztályban, 4 egyéni + 2 páros mérkőzést játszanak a csapatok.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Valamennyi osztályban és valamennyi egyéni mérkőzésen minden játszmát 6:6 játékállásnál ún. </w:t>
      </w:r>
      <w:proofErr w:type="gramStart"/>
      <w:r w:rsidRPr="008B0012">
        <w:rPr>
          <w:rFonts w:ascii="Times New Roman" w:hAnsi="Times New Roman" w:cs="Times New Roman"/>
          <w:sz w:val="24"/>
          <w:szCs w:val="24"/>
        </w:rPr>
        <w:t>rövidített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tie-break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>) játékkal kell befejezni.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Minden egyéni és páros mérkőzésnél, minden osztályban 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>1:1-es játszmaállás</w:t>
      </w:r>
      <w:r w:rsidRPr="008B0012">
        <w:rPr>
          <w:rFonts w:ascii="Times New Roman" w:hAnsi="Times New Roman" w:cs="Times New Roman"/>
          <w:b/>
          <w:sz w:val="24"/>
          <w:szCs w:val="24"/>
        </w:rPr>
        <w:t xml:space="preserve"> esetén 10-ig tartó ún. hosszú </w:t>
      </w:r>
      <w:proofErr w:type="spellStart"/>
      <w:r w:rsidRPr="008B0012">
        <w:rPr>
          <w:rFonts w:ascii="Times New Roman" w:hAnsi="Times New Roman" w:cs="Times New Roman"/>
          <w:b/>
          <w:sz w:val="24"/>
          <w:szCs w:val="24"/>
        </w:rPr>
        <w:t>tie-break</w:t>
      </w:r>
      <w:proofErr w:type="spell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játékkal kell a mérkőzést befejezni</w:t>
      </w:r>
      <w:r w:rsidRPr="008B0012">
        <w:rPr>
          <w:rFonts w:ascii="Times New Roman" w:hAnsi="Times New Roman" w:cs="Times New Roman"/>
          <w:sz w:val="24"/>
          <w:szCs w:val="24"/>
        </w:rPr>
        <w:t xml:space="preserve">. </w:t>
      </w:r>
      <w:r w:rsidRPr="008B0012">
        <w:rPr>
          <w:rFonts w:ascii="Times New Roman" w:hAnsi="Times New Roman" w:cs="Times New Roman"/>
          <w:b/>
          <w:sz w:val="24"/>
          <w:szCs w:val="24"/>
        </w:rPr>
        <w:t>(2 pont különbséggel)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5.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A helyezések eldöntése: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Azonos pontszám esetén mindig az egymás elleni eredmény dönt, két vagy több csapat esetén is (pont-mérkőzés-játszma és játékarány). A 4 fős csapatok mérkőzésénél 3:3-as végeredmény esetén 1-1 pontot kapnak a csapatok.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6.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Feljutás, kiesés: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01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férfi I. osztályból</w:t>
      </w:r>
      <w:r w:rsidRPr="008B0012">
        <w:rPr>
          <w:rFonts w:ascii="Times New Roman" w:hAnsi="Times New Roman" w:cs="Times New Roman"/>
          <w:sz w:val="24"/>
          <w:szCs w:val="24"/>
        </w:rPr>
        <w:t xml:space="preserve"> csak egy csapat juthat fel az OB III-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>, a csoportok utolsó helye-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012">
        <w:rPr>
          <w:rFonts w:ascii="Times New Roman" w:hAnsi="Times New Roman" w:cs="Times New Roman"/>
          <w:sz w:val="24"/>
          <w:szCs w:val="24"/>
        </w:rPr>
        <w:t>zettjei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esnek ki a Bp. II. osztályba.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 mérkőzésjelentő lapok leadási határideje az </w:t>
      </w:r>
      <w:r w:rsidRPr="008B0012">
        <w:rPr>
          <w:rFonts w:ascii="Times New Roman" w:hAnsi="Times New Roman" w:cs="Times New Roman"/>
          <w:sz w:val="24"/>
          <w:szCs w:val="24"/>
          <w:u w:val="single"/>
        </w:rPr>
        <w:t>I. osztálynak 2024. október 10</w:t>
      </w:r>
      <w:r w:rsidRPr="008B0012">
        <w:rPr>
          <w:rFonts w:ascii="Times New Roman" w:hAnsi="Times New Roman" w:cs="Times New Roman"/>
          <w:sz w:val="24"/>
          <w:szCs w:val="24"/>
        </w:rPr>
        <w:t>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Azok az I. helyezett csapatok, akik az OB III-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szeretnének ezután játszani, egymás elleni (kör</w:t>
      </w:r>
      <w:proofErr w:type="gramStart"/>
      <w:r w:rsidRPr="008B0012">
        <w:rPr>
          <w:rFonts w:ascii="Times New Roman" w:hAnsi="Times New Roman" w:cs="Times New Roman"/>
          <w:sz w:val="24"/>
          <w:szCs w:val="24"/>
        </w:rPr>
        <w:t>)mérkőzésen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döntik el a feljutást. A feljutásra vonatkozó sorsolást, a BTSZ, a bajnokság </w:t>
      </w:r>
      <w:r w:rsidRPr="008B0012">
        <w:rPr>
          <w:rFonts w:ascii="Times New Roman" w:hAnsi="Times New Roman" w:cs="Times New Roman"/>
          <w:sz w:val="24"/>
          <w:szCs w:val="24"/>
        </w:rPr>
        <w:lastRenderedPageBreak/>
        <w:t>befejezését követő 3 napon belül elkészíti, és megküldi az érintett csapatoknak. A mérkőzések lebonyolítása, a sorsolás szerinti hazai csapat kötelezettsége.</w:t>
      </w:r>
    </w:p>
    <w:p w:rsidR="008B0012" w:rsidRPr="008B0012" w:rsidRDefault="008B0012" w:rsidP="008B0012">
      <w:pPr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II. osztályból</w:t>
      </w:r>
      <w:r w:rsidRPr="008B0012">
        <w:rPr>
          <w:rFonts w:ascii="Times New Roman" w:hAnsi="Times New Roman" w:cs="Times New Roman"/>
          <w:sz w:val="24"/>
          <w:szCs w:val="24"/>
        </w:rPr>
        <w:t xml:space="preserve"> a csoport győztesek jutnak fel a Bp. I. osztályba és az utolsó helyezettek esnek ki a Bp. III. osztályba.</w:t>
      </w:r>
    </w:p>
    <w:p w:rsidR="008B0012" w:rsidRPr="008B0012" w:rsidRDefault="008B0012" w:rsidP="008B0012">
      <w:pPr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 Bp. </w:t>
      </w:r>
      <w:r w:rsidRPr="008B0012">
        <w:rPr>
          <w:rFonts w:ascii="Times New Roman" w:hAnsi="Times New Roman" w:cs="Times New Roman"/>
          <w:b/>
          <w:sz w:val="24"/>
          <w:szCs w:val="24"/>
        </w:rPr>
        <w:t>III. osztályból</w:t>
      </w:r>
      <w:r w:rsidRPr="008B0012">
        <w:rPr>
          <w:rFonts w:ascii="Times New Roman" w:hAnsi="Times New Roman" w:cs="Times New Roman"/>
          <w:sz w:val="24"/>
          <w:szCs w:val="24"/>
        </w:rPr>
        <w:t xml:space="preserve"> a csoport győztesek jutnak fel a Bp. II. osztályba, kieső nincs.</w:t>
      </w:r>
    </w:p>
    <w:p w:rsidR="008B0012" w:rsidRPr="008B0012" w:rsidRDefault="008B0012" w:rsidP="008B0012">
      <w:pPr>
        <w:numPr>
          <w:ilvl w:val="0"/>
          <w:numId w:val="7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női bajnokságból</w:t>
      </w:r>
      <w:r w:rsidRPr="008B0012">
        <w:rPr>
          <w:rFonts w:ascii="Times New Roman" w:hAnsi="Times New Roman" w:cs="Times New Roman"/>
          <w:sz w:val="24"/>
          <w:szCs w:val="24"/>
        </w:rPr>
        <w:t>, (4 egyéni 2 páros) feljutási igény esetén, a csoportelsők körmérkőzéssel dönthetik el a csapat feljutását az OB-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>. Feljuthat az a csapat, amelyik első vagy második helyen végzett és vállalja az OB-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való szereplést. (A női csapat esetleges felkerülése esetén, az OB-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5 egyéni, 2 páros játék van).</w:t>
      </w:r>
    </w:p>
    <w:p w:rsidR="008B0012" w:rsidRPr="008B0012" w:rsidRDefault="008B0012" w:rsidP="008B0012">
      <w:pPr>
        <w:numPr>
          <w:ilvl w:val="0"/>
          <w:numId w:val="7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 </w:t>
      </w:r>
      <w:r w:rsidRPr="008B0012">
        <w:rPr>
          <w:rFonts w:ascii="Times New Roman" w:hAnsi="Times New Roman" w:cs="Times New Roman"/>
          <w:b/>
          <w:sz w:val="24"/>
          <w:szCs w:val="24"/>
        </w:rPr>
        <w:t>férfi IV.</w:t>
      </w:r>
      <w:r w:rsidRPr="008B0012">
        <w:rPr>
          <w:rFonts w:ascii="Times New Roman" w:hAnsi="Times New Roman" w:cs="Times New Roman"/>
          <w:sz w:val="24"/>
          <w:szCs w:val="24"/>
        </w:rPr>
        <w:t xml:space="preserve"> osztályból (4 egyéni, 2 páros) kieső nincs. A győztes csapat, ha meg tud felelni a III. osztály versenykiírási feltételeinek, feljuthat a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III. osztályú bajnokságba.</w:t>
      </w:r>
    </w:p>
    <w:p w:rsidR="008B0012" w:rsidRPr="008B0012" w:rsidRDefault="008B0012" w:rsidP="008B0012">
      <w:pPr>
        <w:numPr>
          <w:ilvl w:val="0"/>
          <w:numId w:val="7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Azon csapatok, amelyek játékosai BTSZ játékengedéllyel rendelkeznek – jogosultság alapján – a Bp. I., II., III. és IV. osztályba nevezhetnek.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Azok a játékosok, akik játszanak az OB-s csapatukban, az OB férfi I. II. és III. osztályú 7-diktől rangsorolt, az OB női I. II. osztályban 5-dik rangsorolt játékosok lehetnek, akiknek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 xml:space="preserve">BTSZ játékengedéllyel is kell rendelkezniük. A nevezési listán meg kell jelölni az OB-s csapatuk pontos nevét, benevezett játékosuk sorszámát és az </w:t>
      </w:r>
      <w:proofErr w:type="gramStart"/>
      <w:r w:rsidRPr="008B0012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OB-s ranglistában való rangszámát. Ezt a BTSZ ellenőrzi. Téves adatszolgáltatás esetén, a nevezett játékos, a BTSZ csapatbajnokságban nem vehet részt.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>Egy felnőtt játékos egy évben felnőtt csapatbajnokságon csak egy teniszszakosztályban szerepelhet!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7.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Résztvevők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Minden budapesti székhelyű szakosztály, tetszés szerinti számban nevezhet csapatot.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csapatok osztályba sorsolásáról az előző évben elért eredmény, illetve a csoportok lét-számától függően a Versenybizottság dönt.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>A csapatok játékosai egészségi szempontból saját felelősségükre játszhatnak!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Csak olyan játékosok nevezését fogadjuk el, akik játékengedélyüket a BUDAPESTI TENISZ SZÖVETSÉG-</w:t>
      </w:r>
      <w:proofErr w:type="spellStart"/>
      <w:r w:rsidRPr="008B0012">
        <w:rPr>
          <w:rFonts w:ascii="Times New Roman" w:hAnsi="Times New Roman" w:cs="Times New Roman"/>
          <w:b/>
          <w:sz w:val="24"/>
          <w:szCs w:val="24"/>
        </w:rPr>
        <w:t>nél</w:t>
      </w:r>
      <w:proofErr w:type="spell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váltották ki. 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0012">
        <w:rPr>
          <w:rFonts w:ascii="Times New Roman" w:hAnsi="Times New Roman" w:cs="Times New Roman"/>
          <w:b/>
          <w:color w:val="FF0000"/>
          <w:sz w:val="24"/>
          <w:szCs w:val="24"/>
        </w:rPr>
        <w:t>A csapatok egyéni nevezési listája, pótnevezéssel együtt felkerül az MTSZ (</w:t>
      </w:r>
      <w:hyperlink r:id="rId10" w:history="1">
        <w:r w:rsidRPr="008B0012">
          <w:rPr>
            <w:rStyle w:val="Hiperhivatkozs"/>
            <w:rFonts w:ascii="Times New Roman" w:hAnsi="Times New Roman" w:cs="Times New Roman"/>
            <w:b/>
            <w:color w:val="FF0000"/>
            <w:sz w:val="24"/>
            <w:szCs w:val="24"/>
          </w:rPr>
          <w:t>www.huntennis.hu/BTSZ</w:t>
        </w:r>
      </w:hyperlink>
      <w:r w:rsidRPr="008B00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honlapjának a BTSZ </w:t>
      </w:r>
      <w:proofErr w:type="spellStart"/>
      <w:r w:rsidRPr="008B0012">
        <w:rPr>
          <w:rFonts w:ascii="Times New Roman" w:hAnsi="Times New Roman" w:cs="Times New Roman"/>
          <w:b/>
          <w:color w:val="FF0000"/>
          <w:sz w:val="24"/>
          <w:szCs w:val="24"/>
        </w:rPr>
        <w:t>aloldalára</w:t>
      </w:r>
      <w:proofErr w:type="spellEnd"/>
      <w:r w:rsidRPr="008B0012">
        <w:rPr>
          <w:rFonts w:ascii="Times New Roman" w:hAnsi="Times New Roman" w:cs="Times New Roman"/>
          <w:b/>
          <w:color w:val="FF0000"/>
          <w:sz w:val="24"/>
          <w:szCs w:val="24"/>
        </w:rPr>
        <w:t>, ahol ellenőrizhetik a csapatkapitányok az indulási jogosultságot.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Kérjük a csapatkapitányokat, figyeljenek a játékosaik öltözékére. A sportág és az ellenfél tisztelete érdekében, a mérkőzéseken szabályos öltözéket – nadrág és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poló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 xml:space="preserve">kell viselni. </w:t>
      </w:r>
      <w:r w:rsidRPr="008B0012">
        <w:rPr>
          <w:rFonts w:ascii="Times New Roman" w:hAnsi="Times New Roman" w:cs="Times New Roman"/>
          <w:sz w:val="24"/>
          <w:szCs w:val="24"/>
          <w:u w:val="single"/>
        </w:rPr>
        <w:t>Hiányos öltözékkel (</w:t>
      </w:r>
      <w:proofErr w:type="spellStart"/>
      <w:r w:rsidRPr="008B0012">
        <w:rPr>
          <w:rFonts w:ascii="Times New Roman" w:hAnsi="Times New Roman" w:cs="Times New Roman"/>
          <w:sz w:val="24"/>
          <w:szCs w:val="24"/>
          <w:u w:val="single"/>
        </w:rPr>
        <w:t>pl</w:t>
      </w:r>
      <w:proofErr w:type="spellEnd"/>
      <w:r w:rsidRPr="008B0012">
        <w:rPr>
          <w:rFonts w:ascii="Times New Roman" w:hAnsi="Times New Roman" w:cs="Times New Roman"/>
          <w:sz w:val="24"/>
          <w:szCs w:val="24"/>
          <w:u w:val="single"/>
        </w:rPr>
        <w:t>: pucér felsőtesttel) nem lehet játszani.</w:t>
      </w:r>
      <w:r w:rsidRPr="008B0012">
        <w:rPr>
          <w:rFonts w:ascii="Times New Roman" w:hAnsi="Times New Roman" w:cs="Times New Roman"/>
          <w:sz w:val="24"/>
          <w:szCs w:val="24"/>
        </w:rPr>
        <w:t xml:space="preserve"> Ebben az esetben az ellenfél kezdeményezheti a tárgyi mérkőzést javára írni.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8.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Pálya, labda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Bajnoki mérkőzés lejátszásához minimum 2 azonos talajú szabadtéri pályára van szükség.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Felhívjuk a szakosztályok figyelmét a pályák szabályosságára (egyes lécek, leszorító heve-der, stb.). </w:t>
      </w:r>
      <w:proofErr w:type="gramStart"/>
      <w:r w:rsidRPr="008B00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bajnokság szabadtéri, csak indokolt esetben (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>: időjárás) lehet, fedett pályán játszani.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pályaválasztó</w:t>
      </w:r>
      <w:r w:rsidRPr="008B0012">
        <w:rPr>
          <w:rFonts w:ascii="Times New Roman" w:hAnsi="Times New Roman" w:cs="Times New Roman"/>
          <w:sz w:val="24"/>
          <w:szCs w:val="24"/>
        </w:rPr>
        <w:t xml:space="preserve"> 6 egyénit + 3 párost játszó csapatok egy találkozójára legalább 12 db; a 4 egyénit + 2 párost játszó csapatok legalább 8 db új konzerv labdát köteles rendelkezésre bocsátani. A labdák: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Babolat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, Head,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Dunlop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Slazenger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Söderling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, illetve Wilson márkájúak lehetnek. </w:t>
      </w:r>
    </w:p>
    <w:p w:rsid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AD" w:rsidRDefault="00E236AD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AD" w:rsidRPr="008B0012" w:rsidRDefault="00E236AD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Nevezés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9.1. A csapatbajnokságra előnevezés nincs!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csapat nevezését, ill. a névszerinti nevezéseket egy időben személyesen kell behozni a Budapesti Tenisz Szövetségbe leadni a kiküldött „FELNŐTT CSAPATOK CSAPATBAJNOKSÁGÁRA” névszerinti nevezési lapon.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Kérjük azt is jelölni, hogy 6 egyéni +3 páros, vagy 4 egyéni + 2 páros csapatot nevez az egyesület. (6 fős, vagy 4 fős a csapat)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 Versenybizottság csak olyan </w:t>
      </w:r>
      <w:r w:rsidRPr="008B0012">
        <w:rPr>
          <w:rFonts w:ascii="Times New Roman" w:hAnsi="Times New Roman" w:cs="Times New Roman"/>
          <w:b/>
          <w:sz w:val="24"/>
          <w:szCs w:val="24"/>
        </w:rPr>
        <w:t>„Névszerinti nevezési lap”</w:t>
      </w:r>
      <w:r w:rsidRPr="008B00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b/>
          <w:sz w:val="24"/>
          <w:szCs w:val="24"/>
        </w:rPr>
        <w:t xml:space="preserve">fogad el, amelynek minden rovata szabályosan ki van töltve (csapatkapitány </w:t>
      </w:r>
      <w:proofErr w:type="gramStart"/>
      <w:r w:rsidRPr="008B0012">
        <w:rPr>
          <w:rFonts w:ascii="Times New Roman" w:hAnsi="Times New Roman" w:cs="Times New Roman"/>
          <w:b/>
          <w:sz w:val="24"/>
          <w:szCs w:val="24"/>
        </w:rPr>
        <w:t>neve</w:t>
      </w:r>
      <w:proofErr w:type="gram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ill. csapatkapitány-helyettes neve, címe, telefonszáma, email cím, aláírás stb.</w:t>
      </w:r>
      <w:r w:rsidRPr="008B0012">
        <w:rPr>
          <w:rFonts w:ascii="Times New Roman" w:hAnsi="Times New Roman" w:cs="Times New Roman"/>
          <w:sz w:val="24"/>
          <w:szCs w:val="24"/>
        </w:rPr>
        <w:t>). A hiányosan kitöltött nyomtatványt visszaadjuk, és amennyiben a versenykiírásban megadott határidőre nem érkezik vissza, úgy a csapat nevezését nem tudjuk elfogadni.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>Nevezni csak azt lehet, akinek a játékengedélyét is kiváltották. Csak fényképpel ellátott játékengedélyt érvényesítünk!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Figyelem: Kérünk minden csapatot, hogy adják meg e-mail címüket, ahová az értesítést kérik, ugyanis a szövetség minden értesítést a megadott e-mail címre küld! Amennyiben, évközben változás történik, kérünk erről is értesítést, hogy mindig megkaphassa az üzenetet, akihez el kell jutnia! Kérjük továbbá, hogy a csapattagok e-mail címét 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b/>
          <w:sz w:val="24"/>
          <w:szCs w:val="24"/>
        </w:rPr>
        <w:t>adják meg, hogy a</w:t>
      </w:r>
      <w:bookmarkStart w:id="0" w:name="_GoBack"/>
      <w:bookmarkEnd w:id="0"/>
      <w:r w:rsidRPr="008B001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b/>
          <w:sz w:val="24"/>
          <w:szCs w:val="24"/>
        </w:rPr>
        <w:t>évközben megrendezendő egyéb versenyekről (</w:t>
      </w:r>
      <w:proofErr w:type="spellStart"/>
      <w:r w:rsidRPr="008B0012"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B0012">
        <w:rPr>
          <w:rFonts w:ascii="Times New Roman" w:hAnsi="Times New Roman" w:cs="Times New Roman"/>
          <w:b/>
          <w:sz w:val="24"/>
          <w:szCs w:val="24"/>
        </w:rPr>
        <w:t>senior</w:t>
      </w:r>
      <w:proofErr w:type="spell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egyéni bajnokság) is tudjunk mindenkit tájékoztatni!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A FENTI INDOKOK MIATT KÉRJÜK, </w:t>
      </w:r>
      <w:proofErr w:type="gramStart"/>
      <w:r w:rsidRPr="008B001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SZ</w:t>
      </w:r>
      <w:r w:rsidR="006E5547">
        <w:rPr>
          <w:rFonts w:ascii="Times New Roman" w:hAnsi="Times New Roman" w:cs="Times New Roman"/>
          <w:b/>
          <w:sz w:val="24"/>
          <w:szCs w:val="24"/>
        </w:rPr>
        <w:t>AKOSZTÁLYOKAT A NYOMTAT</w:t>
      </w:r>
      <w:r w:rsidRPr="008B0012">
        <w:rPr>
          <w:rFonts w:ascii="Times New Roman" w:hAnsi="Times New Roman" w:cs="Times New Roman"/>
          <w:b/>
          <w:sz w:val="24"/>
          <w:szCs w:val="24"/>
        </w:rPr>
        <w:t>VÁNYOK PONTOS, OLVASHATÓ ÉS TELJES KÖRŰ KITÖLTÉSÉRE!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Felhívjuk a szakosztályvezetők figyelmét, hogy akadályoztatásuk esetén olyan személyt bízzanak meg a nevezés, ill. a névszerinti nevezés leadásával, aki felelősséggel tud intézkedni az esetleges hiányzó adatok pótlásánál.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Postán vagy faxon küldött névszerinti nevezést nem fogadunk el, azt nem vesszük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012">
        <w:rPr>
          <w:rFonts w:ascii="Times New Roman" w:hAnsi="Times New Roman" w:cs="Times New Roman"/>
          <w:b/>
          <w:sz w:val="24"/>
          <w:szCs w:val="24"/>
        </w:rPr>
        <w:t>figyelembe</w:t>
      </w:r>
      <w:proofErr w:type="gramEnd"/>
      <w:r w:rsidRPr="008B0012">
        <w:rPr>
          <w:rFonts w:ascii="Times New Roman" w:hAnsi="Times New Roman" w:cs="Times New Roman"/>
          <w:b/>
          <w:sz w:val="24"/>
          <w:szCs w:val="24"/>
        </w:rPr>
        <w:t>!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csapat nevezése, illetve a névszerinti nevezések időpontjai: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012">
        <w:rPr>
          <w:rFonts w:ascii="Times New Roman" w:hAnsi="Times New Roman" w:cs="Times New Roman"/>
          <w:sz w:val="24"/>
          <w:szCs w:val="24"/>
        </w:rPr>
        <w:t>március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(hétfő)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012">
        <w:rPr>
          <w:rFonts w:ascii="Times New Roman" w:hAnsi="Times New Roman" w:cs="Times New Roman"/>
          <w:sz w:val="24"/>
          <w:szCs w:val="24"/>
        </w:rPr>
        <w:t>14.00-17.30 óráig</w:t>
      </w:r>
    </w:p>
    <w:p w:rsidR="008B0012" w:rsidRPr="008B0012" w:rsidRDefault="008B0012" w:rsidP="0052734A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B0012">
        <w:rPr>
          <w:rFonts w:ascii="Times New Roman" w:hAnsi="Times New Roman" w:cs="Times New Roman"/>
          <w:sz w:val="24"/>
          <w:szCs w:val="24"/>
        </w:rPr>
        <w:t>március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(csütörtök)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8B0012">
        <w:rPr>
          <w:rFonts w:ascii="Times New Roman" w:hAnsi="Times New Roman" w:cs="Times New Roman"/>
          <w:sz w:val="24"/>
          <w:szCs w:val="24"/>
        </w:rPr>
        <w:t xml:space="preserve">9.00-12.30 óráig </w:t>
      </w:r>
    </w:p>
    <w:p w:rsidR="008B0012" w:rsidRPr="008B0012" w:rsidRDefault="008B0012" w:rsidP="0052734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012">
        <w:rPr>
          <w:rFonts w:ascii="Times New Roman" w:hAnsi="Times New Roman" w:cs="Times New Roman"/>
          <w:sz w:val="24"/>
          <w:szCs w:val="24"/>
        </w:rPr>
        <w:t>március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(hétfő)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012">
        <w:rPr>
          <w:rFonts w:ascii="Times New Roman" w:hAnsi="Times New Roman" w:cs="Times New Roman"/>
          <w:sz w:val="24"/>
          <w:szCs w:val="24"/>
        </w:rPr>
        <w:t xml:space="preserve">14.00-17.30 óráig </w:t>
      </w:r>
    </w:p>
    <w:p w:rsidR="008B0012" w:rsidRPr="008B0012" w:rsidRDefault="008B0012" w:rsidP="0052734A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B0012">
        <w:rPr>
          <w:rFonts w:ascii="Times New Roman" w:hAnsi="Times New Roman" w:cs="Times New Roman"/>
          <w:sz w:val="24"/>
          <w:szCs w:val="24"/>
        </w:rPr>
        <w:t>március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(csütörtök)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8B0012">
        <w:rPr>
          <w:rFonts w:ascii="Times New Roman" w:hAnsi="Times New Roman" w:cs="Times New Roman"/>
          <w:sz w:val="24"/>
          <w:szCs w:val="24"/>
        </w:rPr>
        <w:t>9.00-12.30 óráig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Budapesti Tenisz Szövetség, V. </w:t>
      </w:r>
      <w:proofErr w:type="spellStart"/>
      <w:r w:rsidRPr="008B0012">
        <w:rPr>
          <w:rFonts w:ascii="Times New Roman" w:hAnsi="Times New Roman" w:cs="Times New Roman"/>
          <w:b/>
          <w:sz w:val="24"/>
          <w:szCs w:val="24"/>
        </w:rPr>
        <w:t>Curia</w:t>
      </w:r>
      <w:proofErr w:type="spellEnd"/>
      <w:r w:rsidRPr="008B0012">
        <w:rPr>
          <w:rFonts w:ascii="Times New Roman" w:hAnsi="Times New Roman" w:cs="Times New Roman"/>
          <w:b/>
          <w:sz w:val="24"/>
          <w:szCs w:val="24"/>
        </w:rPr>
        <w:t xml:space="preserve"> u. 3. II. em. 6. szobában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9.2</w:t>
      </w:r>
      <w:r w:rsidRPr="008B0012">
        <w:rPr>
          <w:rFonts w:ascii="Times New Roman" w:hAnsi="Times New Roman" w:cs="Times New Roman"/>
          <w:b/>
          <w:sz w:val="24"/>
          <w:szCs w:val="24"/>
        </w:rPr>
        <w:t>. A névszerinti nevezéseknél az alábbiak szerint kell eljárni: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12" w:rsidRPr="008B0012" w:rsidRDefault="008B0012" w:rsidP="0052734A">
      <w:pPr>
        <w:numPr>
          <w:ilvl w:val="0"/>
          <w:numId w:val="13"/>
        </w:numPr>
        <w:tabs>
          <w:tab w:val="num" w:pos="1608"/>
        </w:tabs>
        <w:ind w:left="1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férfi I. osztálynál, a Budapesti Tenisz Szövetség ranglista szabályzata alapján kell nevezni, amelyet a jelen csapatbajnoki kiírás 9.3. pontja tartalmazza</w:t>
      </w:r>
    </w:p>
    <w:p w:rsidR="008B0012" w:rsidRPr="008B0012" w:rsidRDefault="008B0012" w:rsidP="0052734A">
      <w:pPr>
        <w:numPr>
          <w:ilvl w:val="0"/>
          <w:numId w:val="13"/>
        </w:numPr>
        <w:tabs>
          <w:tab w:val="num" w:pos="1608"/>
        </w:tabs>
        <w:ind w:left="1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a női bajnokságban is erősorrend szerint kell nevezni a játékosokat, amennyiben van országos rangsoruk, az MTSZ rangsora szerint kell </w:t>
      </w:r>
      <w:r w:rsidRPr="008B0012">
        <w:rPr>
          <w:rFonts w:ascii="Times New Roman" w:hAnsi="Times New Roman" w:cs="Times New Roman"/>
          <w:b/>
          <w:sz w:val="24"/>
          <w:szCs w:val="24"/>
        </w:rPr>
        <w:lastRenderedPageBreak/>
        <w:t>a nevezéseket leadni, amely fellelhető az MTSZ honlapján. Ez a sorrend az őszi fordulóra is érvényes!</w:t>
      </w:r>
    </w:p>
    <w:p w:rsidR="008B0012" w:rsidRPr="008B0012" w:rsidRDefault="008B0012" w:rsidP="0052734A">
      <w:pPr>
        <w:numPr>
          <w:ilvl w:val="0"/>
          <w:numId w:val="13"/>
        </w:numPr>
        <w:tabs>
          <w:tab w:val="num" w:pos="1608"/>
        </w:tabs>
        <w:ind w:left="196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férfi II., III. és IV., osztályában, valamint a női bajnokságban, a szakosztályok tetszés szerinti erősorrendben nevezhetik versenyzőiket, amennyiben nincs jelenleg még sehol sem rangsoruk, de ettől a sorrendtől eltérni nem lehet!</w:t>
      </w:r>
    </w:p>
    <w:p w:rsidR="008B0012" w:rsidRPr="008B0012" w:rsidRDefault="008B0012" w:rsidP="0052734A">
      <w:pPr>
        <w:numPr>
          <w:ilvl w:val="0"/>
          <w:numId w:val="13"/>
        </w:numPr>
        <w:tabs>
          <w:tab w:val="num" w:pos="1608"/>
        </w:tabs>
        <w:ind w:left="196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Ha egy Egyesületnek több csapata is szerepel a Budapest, Bajnokságban, akkor, ha OB-s játékosokat is nevez, azokat, a magasabb osztályban szereplő csapathoz kell nevezni.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9.3. </w:t>
      </w:r>
      <w:r w:rsidRPr="008B0012">
        <w:rPr>
          <w:rFonts w:ascii="Times New Roman" w:hAnsi="Times New Roman" w:cs="Times New Roman"/>
          <w:b/>
          <w:sz w:val="24"/>
          <w:szCs w:val="24"/>
        </w:rPr>
        <w:t>Ranglista szabályzat</w:t>
      </w:r>
    </w:p>
    <w:p w:rsidR="003F0C80" w:rsidRDefault="003F0C80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12" w:rsidRPr="008B0012" w:rsidRDefault="008B0012" w:rsidP="00E236A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 xml:space="preserve">A csapatbajnokság férfi I. osztályában </w:t>
      </w:r>
      <w:r w:rsidRPr="008B0012">
        <w:rPr>
          <w:rFonts w:ascii="Times New Roman" w:hAnsi="Times New Roman" w:cs="Times New Roman"/>
          <w:b/>
          <w:sz w:val="24"/>
          <w:szCs w:val="24"/>
          <w:u w:val="single"/>
        </w:rPr>
        <w:t>az egyéni mérkőzések a ranglista szabályzat</w:t>
      </w:r>
      <w:r w:rsidR="00E2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b/>
          <w:sz w:val="24"/>
          <w:szCs w:val="24"/>
        </w:rPr>
        <w:t>alapján kerülnek lebonyolításra.</w:t>
      </w:r>
    </w:p>
    <w:p w:rsidR="003F0C80" w:rsidRDefault="003F0C80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12" w:rsidRPr="008B0012" w:rsidRDefault="008B0012" w:rsidP="00E236A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2024. évi ranglistát a Budapesti Tenisz Szövetség a 2023. évi csapatbajnokság egyéni mérkőzéseinek eredményei alapján készítette el. A ranglistát a BTSZ az érintett csapatoknak 2024. január 31-ig megküldte.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C80" w:rsidRDefault="003F0C80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C80" w:rsidRDefault="008B0012" w:rsidP="00E236A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ranglista pontozás a 2024. évi csapatbajnokság I. osztályában az alábbiak szerint történik:</w:t>
      </w:r>
    </w:p>
    <w:p w:rsidR="003F0C80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1. helyen nyert mérkőzés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6 pont</w:t>
      </w:r>
    </w:p>
    <w:p w:rsidR="003F0C80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2. helyen nyert mérkőzés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5 pont</w:t>
      </w:r>
    </w:p>
    <w:p w:rsidR="003F0C80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3. helyen nyert mérkőzés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5 pont</w:t>
      </w:r>
    </w:p>
    <w:p w:rsidR="003F0C80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4. helyen nyert mérkőzés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4 pont</w:t>
      </w:r>
    </w:p>
    <w:p w:rsidR="003F0C80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5. helyen nyert mérkőzés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3 pont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6. helyen nyert mérkőzés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3 pont</w:t>
      </w:r>
    </w:p>
    <w:p w:rsidR="003F0C80" w:rsidRDefault="003F0C80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 ranglista általános szabályai</w:t>
      </w:r>
      <w:r w:rsidRPr="008B0012">
        <w:rPr>
          <w:rFonts w:ascii="Times New Roman" w:hAnsi="Times New Roman" w:cs="Times New Roman"/>
          <w:sz w:val="24"/>
          <w:szCs w:val="24"/>
        </w:rPr>
        <w:t>: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12" w:rsidRPr="008B0012" w:rsidRDefault="008B0012" w:rsidP="0052734A">
      <w:pPr>
        <w:numPr>
          <w:ilvl w:val="0"/>
          <w:numId w:val="16"/>
        </w:numPr>
        <w:tabs>
          <w:tab w:val="clear" w:pos="540"/>
          <w:tab w:val="num" w:pos="1248"/>
        </w:tabs>
        <w:ind w:left="124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ranglista minden évben az előző évi csapatbajnoki eredmények alapján készül, és év közben nem változik. Az érvényes ranglista a szövetség honlapján megtalálható minden év január végétől.</w:t>
      </w:r>
    </w:p>
    <w:p w:rsidR="008B0012" w:rsidRPr="008B0012" w:rsidRDefault="008B0012" w:rsidP="0052734A">
      <w:pPr>
        <w:numPr>
          <w:ilvl w:val="0"/>
          <w:numId w:val="16"/>
        </w:numPr>
        <w:tabs>
          <w:tab w:val="clear" w:pos="540"/>
          <w:tab w:val="num" w:pos="1248"/>
        </w:tabs>
        <w:ind w:left="124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Csak a Budapesti Tenisz Szövetség által rendezett csapatbajnoki mérkőzéseken elért, egyéni eredmények alapján számított pontok kerülnek figyelembevételre.</w:t>
      </w:r>
    </w:p>
    <w:p w:rsidR="008B0012" w:rsidRPr="008B0012" w:rsidRDefault="008B0012" w:rsidP="0052734A">
      <w:pPr>
        <w:numPr>
          <w:ilvl w:val="0"/>
          <w:numId w:val="16"/>
        </w:numPr>
        <w:tabs>
          <w:tab w:val="clear" w:pos="540"/>
          <w:tab w:val="num" w:pos="1248"/>
        </w:tabs>
        <w:ind w:left="124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Akinek nincs ranglista pontja</w:t>
      </w:r>
      <w:r w:rsidRPr="008B0012">
        <w:rPr>
          <w:rFonts w:ascii="Times New Roman" w:hAnsi="Times New Roman" w:cs="Times New Roman"/>
          <w:sz w:val="24"/>
          <w:szCs w:val="24"/>
        </w:rPr>
        <w:t xml:space="preserve"> azt az egyesület - a </w:t>
      </w:r>
      <w:r w:rsidRPr="008B0012">
        <w:rPr>
          <w:rFonts w:ascii="Times New Roman" w:hAnsi="Times New Roman" w:cs="Times New Roman"/>
          <w:b/>
          <w:sz w:val="24"/>
          <w:szCs w:val="24"/>
        </w:rPr>
        <w:t>ranglistával rendelkező játékosok</w:t>
      </w:r>
      <w:r w:rsidRPr="008B0012"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b/>
          <w:sz w:val="24"/>
          <w:szCs w:val="24"/>
        </w:rPr>
        <w:t>után</w:t>
      </w:r>
      <w:r w:rsidRPr="008B0012">
        <w:rPr>
          <w:rFonts w:ascii="Times New Roman" w:hAnsi="Times New Roman" w:cs="Times New Roman"/>
          <w:sz w:val="24"/>
          <w:szCs w:val="24"/>
        </w:rPr>
        <w:t xml:space="preserve"> - nevezheti tetszőleges sorrendben, amelyen, a bajnokság alatt nem lehet változtatni.</w:t>
      </w:r>
    </w:p>
    <w:p w:rsidR="008B0012" w:rsidRPr="008B0012" w:rsidRDefault="008B0012" w:rsidP="0052734A">
      <w:pPr>
        <w:numPr>
          <w:ilvl w:val="0"/>
          <w:numId w:val="16"/>
        </w:numPr>
        <w:tabs>
          <w:tab w:val="clear" w:pos="540"/>
          <w:tab w:val="num" w:pos="1248"/>
        </w:tabs>
        <w:ind w:left="124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Azon csapatok, akik a BTSZ csapatbajnokságában a férfi II. osztályában, bajnokságot nyertek, a II. osztályú mérkőzéseik alapján, a BTSZ elkészíti a játékosok ranglista pontjait, és ennek alapján kell nevezni az I. osztályú csapatbajnokságba. Az újonnan nevezett játékosok, csak a ranglista ponttal rendelkező játékosok után nevezhetők. </w:t>
      </w:r>
    </w:p>
    <w:p w:rsidR="008B0012" w:rsidRPr="00E01A69" w:rsidRDefault="008B0012" w:rsidP="00E01A69">
      <w:pPr>
        <w:numPr>
          <w:ilvl w:val="0"/>
          <w:numId w:val="16"/>
        </w:numPr>
        <w:tabs>
          <w:tab w:val="clear" w:pos="540"/>
          <w:tab w:val="num" w:pos="1248"/>
        </w:tabs>
        <w:ind w:left="124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Le nem játszott mérkőzés esetén egyik fél sem kap pontot (pl. nincs ellenfél, játék nélkül feladta, stb.).</w:t>
      </w:r>
    </w:p>
    <w:p w:rsidR="008B0012" w:rsidRPr="00E01A69" w:rsidRDefault="008B0012" w:rsidP="00E01A69">
      <w:pPr>
        <w:numPr>
          <w:ilvl w:val="0"/>
          <w:numId w:val="16"/>
        </w:numPr>
        <w:tabs>
          <w:tab w:val="clear" w:pos="540"/>
          <w:tab w:val="num" w:pos="1248"/>
        </w:tabs>
        <w:ind w:left="124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Azon játékos, aki 2023 évben a BTSZ I. osztályú csapatbajn</w:t>
      </w:r>
      <w:r w:rsidR="0052734A">
        <w:rPr>
          <w:rFonts w:ascii="Times New Roman" w:hAnsi="Times New Roman" w:cs="Times New Roman"/>
          <w:sz w:val="24"/>
          <w:szCs w:val="24"/>
        </w:rPr>
        <w:t xml:space="preserve">okságában játszott és ranglista </w:t>
      </w:r>
      <w:r w:rsidRPr="0052734A">
        <w:rPr>
          <w:rFonts w:ascii="Times New Roman" w:hAnsi="Times New Roman" w:cs="Times New Roman"/>
          <w:sz w:val="24"/>
          <w:szCs w:val="24"/>
        </w:rPr>
        <w:t>pontot szerzett, de 2024-ben másik I. osztályú csapathoz igazol, a ranglista pontjait viszi magával. Az új csapatának a játékost, a ranglista pontjai alapján kell neveznie.</w:t>
      </w:r>
    </w:p>
    <w:p w:rsidR="008B0012" w:rsidRPr="00E236AD" w:rsidRDefault="008B0012" w:rsidP="00E236AD">
      <w:pPr>
        <w:numPr>
          <w:ilvl w:val="0"/>
          <w:numId w:val="16"/>
        </w:numPr>
        <w:tabs>
          <w:tab w:val="clear" w:pos="540"/>
          <w:tab w:val="num" w:pos="1248"/>
        </w:tabs>
        <w:ind w:left="124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8B0012">
        <w:rPr>
          <w:rFonts w:ascii="Times New Roman" w:hAnsi="Times New Roman" w:cs="Times New Roman"/>
          <w:b/>
          <w:sz w:val="24"/>
          <w:szCs w:val="24"/>
        </w:rPr>
        <w:t>pótnevezésnél</w:t>
      </w:r>
      <w:r w:rsidRPr="008B0012">
        <w:rPr>
          <w:rFonts w:ascii="Times New Roman" w:hAnsi="Times New Roman" w:cs="Times New Roman"/>
          <w:sz w:val="24"/>
          <w:szCs w:val="24"/>
        </w:rPr>
        <w:t xml:space="preserve"> szintén a ranglista pontokat kell figyelembe venni, illetve akinek nincs ranglista pontja, a ranglistával rendelkező játékosok után lehet nevezni.</w:t>
      </w:r>
    </w:p>
    <w:p w:rsidR="008B0012" w:rsidRPr="00E01A69" w:rsidRDefault="008B0012" w:rsidP="00E01A69">
      <w:pPr>
        <w:numPr>
          <w:ilvl w:val="0"/>
          <w:numId w:val="16"/>
        </w:numPr>
        <w:tabs>
          <w:tab w:val="clear" w:pos="540"/>
          <w:tab w:val="num" w:pos="1248"/>
        </w:tabs>
        <w:ind w:left="124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Azon csapatok, akik az OB-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jönnek vissza, az OB-s rangsoruk szerint kell, hogy </w:t>
      </w:r>
      <w:r w:rsidRPr="0052734A">
        <w:rPr>
          <w:rFonts w:ascii="Times New Roman" w:hAnsi="Times New Roman" w:cs="Times New Roman"/>
          <w:sz w:val="24"/>
          <w:szCs w:val="24"/>
        </w:rPr>
        <w:t>nevezzenek.</w:t>
      </w:r>
    </w:p>
    <w:p w:rsidR="00E01A69" w:rsidRDefault="008B0012" w:rsidP="00E01A69">
      <w:pPr>
        <w:numPr>
          <w:ilvl w:val="0"/>
          <w:numId w:val="16"/>
        </w:numPr>
        <w:tabs>
          <w:tab w:val="clear" w:pos="540"/>
          <w:tab w:val="num" w:pos="1248"/>
        </w:tabs>
        <w:ind w:left="1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Az előző évben is a Bp. I. osztályú bajnokságban szereplő csapatok a nevezési rangsoruk összeállításánál </w:t>
      </w:r>
      <w:r w:rsidRPr="008B0012">
        <w:rPr>
          <w:rFonts w:ascii="Times New Roman" w:hAnsi="Times New Roman" w:cs="Times New Roman"/>
          <w:b/>
          <w:bCs/>
          <w:sz w:val="24"/>
          <w:szCs w:val="24"/>
        </w:rPr>
        <w:t>egy bónusz lehetőséggel</w:t>
      </w:r>
      <w:r w:rsidRPr="008B0012">
        <w:rPr>
          <w:rFonts w:ascii="Times New Roman" w:hAnsi="Times New Roman" w:cs="Times New Roman"/>
          <w:b/>
          <w:sz w:val="24"/>
          <w:szCs w:val="24"/>
        </w:rPr>
        <w:t> rendelkeznek, </w:t>
      </w:r>
      <w:r w:rsidRPr="008B0012">
        <w:rPr>
          <w:rFonts w:ascii="Times New Roman" w:hAnsi="Times New Roman" w:cs="Times New Roman"/>
          <w:b/>
          <w:bCs/>
          <w:sz w:val="24"/>
          <w:szCs w:val="24"/>
        </w:rPr>
        <w:t>új játékos igazolása</w:t>
      </w:r>
      <w:r w:rsidRPr="008B0012">
        <w:rPr>
          <w:rFonts w:ascii="Times New Roman" w:hAnsi="Times New Roman" w:cs="Times New Roman"/>
          <w:b/>
          <w:sz w:val="24"/>
          <w:szCs w:val="24"/>
        </w:rPr>
        <w:t> esetén. Pl.: OB III. bajnokságban szereplő csapattól, Bp. II. osztályú bajnokságban szereplő csapatból, vagy újonnan nevezett játékos közül </w:t>
      </w:r>
      <w:r w:rsidRPr="008B0012">
        <w:rPr>
          <w:rFonts w:ascii="Times New Roman" w:hAnsi="Times New Roman" w:cs="Times New Roman"/>
          <w:b/>
          <w:bCs/>
          <w:sz w:val="24"/>
          <w:szCs w:val="24"/>
        </w:rPr>
        <w:t xml:space="preserve">1 fő </w:t>
      </w:r>
      <w:r w:rsidRPr="008B0012">
        <w:rPr>
          <w:rFonts w:ascii="Times New Roman" w:hAnsi="Times New Roman" w:cs="Times New Roman"/>
          <w:b/>
          <w:sz w:val="24"/>
          <w:szCs w:val="24"/>
        </w:rPr>
        <w:t>bármelyik helyre nevezhető.</w:t>
      </w:r>
    </w:p>
    <w:p w:rsidR="00E01A69" w:rsidRDefault="008B0012" w:rsidP="00E01A69">
      <w:pPr>
        <w:ind w:left="1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69">
        <w:rPr>
          <w:rFonts w:ascii="Times New Roman" w:hAnsi="Times New Roman" w:cs="Times New Roman"/>
          <w:b/>
          <w:sz w:val="24"/>
          <w:szCs w:val="24"/>
        </w:rPr>
        <w:t xml:space="preserve">A névszerinti nevezésnél meg kell jelölni, hogy az érintett játékosnak nincs Budapesti Tenisz </w:t>
      </w:r>
      <w:r w:rsidR="00E01A69">
        <w:rPr>
          <w:rFonts w:ascii="Times New Roman" w:hAnsi="Times New Roman" w:cs="Times New Roman"/>
          <w:b/>
          <w:sz w:val="24"/>
          <w:szCs w:val="24"/>
        </w:rPr>
        <w:t xml:space="preserve">Szövetség </w:t>
      </w:r>
      <w:proofErr w:type="spellStart"/>
      <w:r w:rsidR="00E01A69">
        <w:rPr>
          <w:rFonts w:ascii="Times New Roman" w:hAnsi="Times New Roman" w:cs="Times New Roman"/>
          <w:b/>
          <w:sz w:val="24"/>
          <w:szCs w:val="24"/>
        </w:rPr>
        <w:t>álta</w:t>
      </w:r>
      <w:proofErr w:type="spellEnd"/>
      <w:r w:rsidR="00E0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A69">
        <w:rPr>
          <w:rFonts w:ascii="Times New Roman" w:hAnsi="Times New Roman" w:cs="Times New Roman"/>
          <w:b/>
          <w:sz w:val="24"/>
          <w:szCs w:val="24"/>
        </w:rPr>
        <w:t>adott ranglista pontja, és továbbá melyik csapatból került igazolásra, vagy újonnan nevezett játékos.</w:t>
      </w:r>
    </w:p>
    <w:p w:rsidR="008B0012" w:rsidRPr="00E01A69" w:rsidRDefault="008B0012" w:rsidP="00E01A69">
      <w:pPr>
        <w:ind w:left="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69">
        <w:rPr>
          <w:rFonts w:ascii="Times New Roman" w:hAnsi="Times New Roman" w:cs="Times New Roman"/>
          <w:b/>
          <w:sz w:val="24"/>
          <w:szCs w:val="24"/>
        </w:rPr>
        <w:t>A Versenybizottság a közölt adatokat ellenőrzi.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E236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9.4. </w:t>
      </w:r>
      <w:r w:rsidRPr="008B0012">
        <w:rPr>
          <w:rFonts w:ascii="Times New Roman" w:hAnsi="Times New Roman" w:cs="Times New Roman"/>
          <w:b/>
          <w:sz w:val="24"/>
          <w:szCs w:val="24"/>
        </w:rPr>
        <w:t>A pótnevezés</w:t>
      </w:r>
      <w:r w:rsidRPr="008B0012">
        <w:rPr>
          <w:rFonts w:ascii="Times New Roman" w:hAnsi="Times New Roman" w:cs="Times New Roman"/>
          <w:sz w:val="24"/>
          <w:szCs w:val="24"/>
        </w:rPr>
        <w:t xml:space="preserve"> a versenykiírás alkalmával kiadott </w:t>
      </w:r>
      <w:r w:rsidRPr="008B0012">
        <w:rPr>
          <w:rFonts w:ascii="Times New Roman" w:hAnsi="Times New Roman" w:cs="Times New Roman"/>
          <w:b/>
          <w:sz w:val="24"/>
          <w:szCs w:val="24"/>
        </w:rPr>
        <w:t>„PÓTNEVEZÉSI LAP”</w:t>
      </w:r>
      <w:r w:rsidRPr="008B00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adható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az alábbi időpontig: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Tavasszal: 2024. április 29. (hétfő) 12.00 óráig.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Ősszel: 2024. szeptember 4. (szerda) 12.00 óráig.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 pótnevezés a férfi I. osztálynál a 9.3. pont szerinti ranglista szabályzat szerint történik. 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A többi csapatnál a pótnevezett játékos bármelyik helyre beírható, azonban az előtte és mögötte lévő erősorrendben nem lehet változtatni, kivétel, ha volt OB-s játékost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pótneveznek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>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pótnevezési lapon a teljes csapatsorrendet meg kell adni a pótn</w:t>
      </w:r>
      <w:r w:rsidR="00E236AD">
        <w:rPr>
          <w:rFonts w:ascii="Times New Roman" w:hAnsi="Times New Roman" w:cs="Times New Roman"/>
          <w:sz w:val="24"/>
          <w:szCs w:val="24"/>
        </w:rPr>
        <w:t>evezett feltüntetésével.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pótnevezést személyesen kell leadni.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9.5. </w:t>
      </w:r>
      <w:r w:rsidRPr="008B0012">
        <w:rPr>
          <w:rFonts w:ascii="Times New Roman" w:hAnsi="Times New Roman" w:cs="Times New Roman"/>
          <w:b/>
          <w:sz w:val="24"/>
          <w:szCs w:val="24"/>
        </w:rPr>
        <w:t>Nevezési díj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SZEMÉLYENKÉNT: 6.000 Ft.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CSAPAT</w:t>
      </w:r>
      <w:r w:rsidRPr="008B0012"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b/>
          <w:sz w:val="24"/>
          <w:szCs w:val="24"/>
        </w:rPr>
        <w:t>NEVEZÉSI DÍJ</w:t>
      </w:r>
      <w:r w:rsidRPr="008B0012">
        <w:rPr>
          <w:rFonts w:ascii="Times New Roman" w:hAnsi="Times New Roman" w:cs="Times New Roman"/>
          <w:sz w:val="24"/>
          <w:szCs w:val="24"/>
        </w:rPr>
        <w:t xml:space="preserve">: </w:t>
      </w:r>
      <w:r w:rsidRPr="008B0012">
        <w:rPr>
          <w:rFonts w:ascii="Times New Roman" w:hAnsi="Times New Roman" w:cs="Times New Roman"/>
          <w:b/>
          <w:sz w:val="24"/>
          <w:szCs w:val="24"/>
        </w:rPr>
        <w:t>15.000 Ft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Befizetés nélkül nevezést nem tudunk elfogadni! A befizetésről a csapatok, számlát kapnak. Kérjük a csapatkapitányokat, hogy készpénz helyett, lehetőleg átutalással fizessék a nevezéseket.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Bankszámla számunk: 11705008-20462477 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Azon csapatok, akik először neveznek a csapatbajnokságba, azok mentesülnek a nevezési díjak megfizetése alól. Ez a kedvezmény nem vonatkozik azon csapatokra, akiknél névváltozás következett be.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0C80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9.6. </w:t>
      </w:r>
      <w:r w:rsidRPr="008B0012">
        <w:rPr>
          <w:rFonts w:ascii="Times New Roman" w:hAnsi="Times New Roman" w:cs="Times New Roman"/>
          <w:b/>
          <w:sz w:val="24"/>
          <w:szCs w:val="24"/>
        </w:rPr>
        <w:t>Csapatbajnoki értekezlet</w:t>
      </w:r>
      <w:r w:rsidRPr="008B0012">
        <w:rPr>
          <w:rFonts w:ascii="Times New Roman" w:hAnsi="Times New Roman" w:cs="Times New Roman"/>
          <w:sz w:val="24"/>
          <w:szCs w:val="24"/>
        </w:rPr>
        <w:t>, - egyben a 2024. évi közgyűlés - helye és ideje:</w:t>
      </w:r>
    </w:p>
    <w:p w:rsidR="003F0C80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Budapesti Tenisz Szövetség </w:t>
      </w: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Budapest,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V.ker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012">
        <w:rPr>
          <w:rFonts w:ascii="Times New Roman" w:hAnsi="Times New Roman" w:cs="Times New Roman"/>
          <w:sz w:val="24"/>
          <w:szCs w:val="24"/>
        </w:rPr>
        <w:t>Curia</w:t>
      </w:r>
      <w:proofErr w:type="spellEnd"/>
      <w:r w:rsidRPr="008B0012">
        <w:rPr>
          <w:rFonts w:ascii="Times New Roman" w:hAnsi="Times New Roman" w:cs="Times New Roman"/>
          <w:sz w:val="24"/>
          <w:szCs w:val="24"/>
        </w:rPr>
        <w:t xml:space="preserve"> u. 3. földszinti Tanácsterem</w:t>
      </w:r>
    </w:p>
    <w:p w:rsidR="003F0C80" w:rsidRDefault="003F0C80" w:rsidP="005273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52734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2024. április 22. (hétfő) 17.00 óra.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A69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10.</w:t>
      </w:r>
      <w:r w:rsidRPr="008B0012">
        <w:rPr>
          <w:rFonts w:ascii="Times New Roman" w:hAnsi="Times New Roman" w:cs="Times New Roman"/>
          <w:b/>
          <w:sz w:val="24"/>
          <w:szCs w:val="24"/>
        </w:rPr>
        <w:tab/>
        <w:t>Párosok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b/>
          <w:sz w:val="24"/>
          <w:szCs w:val="24"/>
        </w:rPr>
        <w:t>összeállítása:</w:t>
      </w:r>
    </w:p>
    <w:p w:rsidR="008B0012" w:rsidRPr="00E236AD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Párokat külön nevezni nem kell, de párosban csak az a játékos szerepelhet, akit</w:t>
      </w:r>
      <w:r w:rsidR="00E0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egyéniben is neveztek.</w:t>
      </w:r>
      <w:r w:rsidR="00E0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b/>
          <w:sz w:val="24"/>
          <w:szCs w:val="24"/>
        </w:rPr>
        <w:t>A Bp. I. osztályú férfi csapatoknál a párosokat, a páros szabály szerint kell szerepeltetni.</w:t>
      </w:r>
      <w:r w:rsidR="00E0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(Az első helyen kell játszania annak a párnak, amelynek a két tagja,</w:t>
      </w:r>
      <w:r w:rsidR="00E01A69">
        <w:rPr>
          <w:rFonts w:ascii="Times New Roman" w:hAnsi="Times New Roman" w:cs="Times New Roman"/>
          <w:sz w:val="24"/>
          <w:szCs w:val="24"/>
        </w:rPr>
        <w:t xml:space="preserve"> egyéni nevez</w:t>
      </w:r>
      <w:r w:rsidR="00E236AD">
        <w:rPr>
          <w:rFonts w:ascii="Times New Roman" w:hAnsi="Times New Roman" w:cs="Times New Roman"/>
          <w:sz w:val="24"/>
          <w:szCs w:val="24"/>
        </w:rPr>
        <w:t>é</w:t>
      </w:r>
      <w:r w:rsidRPr="008B0012">
        <w:rPr>
          <w:rFonts w:ascii="Times New Roman" w:hAnsi="Times New Roman" w:cs="Times New Roman"/>
          <w:sz w:val="24"/>
          <w:szCs w:val="24"/>
        </w:rPr>
        <w:t>si</w:t>
      </w:r>
      <w:r w:rsidR="00E0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 xml:space="preserve">sorszámának az összege a legkisebb stb.) </w:t>
      </w:r>
      <w:r w:rsidRPr="008B0012">
        <w:rPr>
          <w:rFonts w:ascii="Times New Roman" w:hAnsi="Times New Roman" w:cs="Times New Roman"/>
          <w:b/>
          <w:sz w:val="24"/>
          <w:szCs w:val="24"/>
        </w:rPr>
        <w:t>A többi osztálynál p</w:t>
      </w:r>
      <w:r w:rsidR="00E236AD">
        <w:rPr>
          <w:rFonts w:ascii="Times New Roman" w:hAnsi="Times New Roman" w:cs="Times New Roman"/>
          <w:b/>
          <w:sz w:val="24"/>
          <w:szCs w:val="24"/>
        </w:rPr>
        <w:t>árosban a felállás tetszőleges!</w:t>
      </w:r>
    </w:p>
    <w:p w:rsidR="00E01A69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52734A">
        <w:rPr>
          <w:rFonts w:ascii="Times New Roman" w:hAnsi="Times New Roman" w:cs="Times New Roman"/>
          <w:b/>
          <w:sz w:val="24"/>
          <w:szCs w:val="24"/>
        </w:rPr>
        <w:tab/>
      </w:r>
      <w:r w:rsidRPr="008B0012">
        <w:rPr>
          <w:rFonts w:ascii="Times New Roman" w:hAnsi="Times New Roman" w:cs="Times New Roman"/>
          <w:b/>
          <w:sz w:val="24"/>
          <w:szCs w:val="24"/>
        </w:rPr>
        <w:t>Költségek: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A találkozók rendezési költségei a pályaválasztót terhelik, abban az esetben is, ha a</w:t>
      </w:r>
      <w:r w:rsidR="00E01A69"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pályaválasztási jogát feladja.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A69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34A">
        <w:rPr>
          <w:rFonts w:ascii="Times New Roman" w:hAnsi="Times New Roman" w:cs="Times New Roman"/>
          <w:b/>
          <w:sz w:val="24"/>
          <w:szCs w:val="24"/>
        </w:rPr>
        <w:tab/>
      </w:r>
      <w:r w:rsidR="00E236AD">
        <w:rPr>
          <w:rFonts w:ascii="Times New Roman" w:hAnsi="Times New Roman" w:cs="Times New Roman"/>
          <w:b/>
          <w:sz w:val="24"/>
          <w:szCs w:val="24"/>
        </w:rPr>
        <w:t>D</w:t>
      </w:r>
      <w:r w:rsidRPr="008B0012">
        <w:rPr>
          <w:rFonts w:ascii="Times New Roman" w:hAnsi="Times New Roman" w:cs="Times New Roman"/>
          <w:b/>
          <w:sz w:val="24"/>
          <w:szCs w:val="24"/>
        </w:rPr>
        <w:t>íjazás: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Minden osztály, ill. csoport 1</w:t>
      </w:r>
      <w:proofErr w:type="gramStart"/>
      <w:r w:rsidRPr="008B001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B0012">
        <w:rPr>
          <w:rFonts w:ascii="Times New Roman" w:hAnsi="Times New Roman" w:cs="Times New Roman"/>
          <w:sz w:val="24"/>
          <w:szCs w:val="24"/>
        </w:rPr>
        <w:t xml:space="preserve"> 2. és 3. helyezettjei oklevél és éremdíjazásban részesülnek.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A69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34A">
        <w:rPr>
          <w:rFonts w:ascii="Times New Roman" w:hAnsi="Times New Roman" w:cs="Times New Roman"/>
          <w:b/>
          <w:sz w:val="24"/>
          <w:szCs w:val="24"/>
        </w:rPr>
        <w:tab/>
      </w:r>
      <w:r w:rsidRPr="008B0012">
        <w:rPr>
          <w:rFonts w:ascii="Times New Roman" w:hAnsi="Times New Roman" w:cs="Times New Roman"/>
          <w:b/>
          <w:sz w:val="24"/>
          <w:szCs w:val="24"/>
        </w:rPr>
        <w:t>Óvás, fellebbezés:</w:t>
      </w:r>
    </w:p>
    <w:p w:rsidR="003F0C80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Óvást a mérkőzés lejátszása után, 3 napon belül kell, első </w:t>
      </w:r>
      <w:r w:rsidR="003F0C80">
        <w:rPr>
          <w:rFonts w:ascii="Times New Roman" w:hAnsi="Times New Roman" w:cs="Times New Roman"/>
          <w:sz w:val="24"/>
          <w:szCs w:val="24"/>
        </w:rPr>
        <w:t>fokon a csoport verseny</w:t>
      </w:r>
      <w:r w:rsidRPr="008B0012">
        <w:rPr>
          <w:rFonts w:ascii="Times New Roman" w:hAnsi="Times New Roman" w:cs="Times New Roman"/>
          <w:sz w:val="24"/>
          <w:szCs w:val="24"/>
        </w:rPr>
        <w:t>bírójához eljuttatni az óvási díj befizetésének igazolásával. Óvási díj: 1.500,- Ft.</w:t>
      </w:r>
      <w:r w:rsidR="003F0C80"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>A fellebbezést az óvás esetleges elutasítása után 8 napon belül lehet benyújtani a BTSZ Elnökségéhez.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Fellebbezési díj: 2.500,- Ft, melyet a Budapesti Tenisz Szövetségnél kell befizetni.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A69" w:rsidRDefault="008B0012" w:rsidP="008B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12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34A">
        <w:rPr>
          <w:rFonts w:ascii="Times New Roman" w:hAnsi="Times New Roman" w:cs="Times New Roman"/>
          <w:b/>
          <w:sz w:val="24"/>
          <w:szCs w:val="24"/>
        </w:rPr>
        <w:tab/>
      </w:r>
      <w:r w:rsidRPr="008B0012">
        <w:rPr>
          <w:rFonts w:ascii="Times New Roman" w:hAnsi="Times New Roman" w:cs="Times New Roman"/>
          <w:b/>
          <w:sz w:val="24"/>
          <w:szCs w:val="24"/>
        </w:rPr>
        <w:t>Egyebek:</w:t>
      </w:r>
    </w:p>
    <w:p w:rsidR="003F0C80" w:rsidRPr="00E236AD" w:rsidRDefault="008B0012" w:rsidP="008B001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4A">
        <w:rPr>
          <w:rFonts w:ascii="Times New Roman" w:hAnsi="Times New Roman" w:cs="Times New Roman"/>
          <w:sz w:val="24"/>
          <w:szCs w:val="24"/>
        </w:rPr>
        <w:t>A találkozókon – kiküldött játékvezető hiányában - a csapatkapitányok feladata a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>sportszerű légkör biztosítása. Az esetleges észrevételeket a mérkőzésjelentő lapon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>kell rögzíteni és mindkét csapatkapitánynak aláírni.</w:t>
      </w:r>
    </w:p>
    <w:p w:rsidR="003F0C80" w:rsidRPr="00E236AD" w:rsidRDefault="008B0012" w:rsidP="008B001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4A">
        <w:rPr>
          <w:rFonts w:ascii="Times New Roman" w:hAnsi="Times New Roman" w:cs="Times New Roman"/>
          <w:sz w:val="24"/>
          <w:szCs w:val="24"/>
        </w:rPr>
        <w:t xml:space="preserve">Ha valamelyik csapat a mérkőzésre nem áll ki, úgy a mérkőzést 9:0, ill. 6:0 mérkőzésaránnyal az ellenfél javára kell igazolni és </w:t>
      </w:r>
      <w:r w:rsidRPr="0052734A">
        <w:rPr>
          <w:rFonts w:ascii="Times New Roman" w:hAnsi="Times New Roman" w:cs="Times New Roman"/>
          <w:b/>
          <w:sz w:val="24"/>
          <w:szCs w:val="24"/>
        </w:rPr>
        <w:t>a vétkes csapattól, 1 büntetőpontot</w:t>
      </w:r>
      <w:r w:rsidRP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b/>
          <w:sz w:val="24"/>
          <w:szCs w:val="24"/>
        </w:rPr>
        <w:t>le kell vonni.</w:t>
      </w:r>
      <w:r w:rsidRPr="00527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80" w:rsidRPr="00E236AD" w:rsidRDefault="008B0012" w:rsidP="008B001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4A">
        <w:rPr>
          <w:rFonts w:ascii="Times New Roman" w:hAnsi="Times New Roman" w:cs="Times New Roman"/>
          <w:sz w:val="24"/>
          <w:szCs w:val="24"/>
        </w:rPr>
        <w:t>A jelen „Versenykiírás”-</w:t>
      </w:r>
      <w:proofErr w:type="spellStart"/>
      <w:r w:rsidRPr="0052734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52734A">
        <w:rPr>
          <w:rFonts w:ascii="Times New Roman" w:hAnsi="Times New Roman" w:cs="Times New Roman"/>
          <w:sz w:val="24"/>
          <w:szCs w:val="24"/>
        </w:rPr>
        <w:t xml:space="preserve"> nem leírt, nem szabályozott, a csapatbajnoksággal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kapcsolatos </w:t>
      </w:r>
      <w:r w:rsidRPr="0052734A">
        <w:rPr>
          <w:rFonts w:ascii="Times New Roman" w:hAnsi="Times New Roman" w:cs="Times New Roman"/>
          <w:sz w:val="24"/>
          <w:szCs w:val="24"/>
        </w:rPr>
        <w:t>minden egyéb szabály tekintetében az MTSZ Szabálykönyv előírásai az irányadóak.</w:t>
      </w:r>
    </w:p>
    <w:p w:rsidR="003F0C80" w:rsidRPr="00E236AD" w:rsidRDefault="008B0012" w:rsidP="008B001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4A">
        <w:rPr>
          <w:rFonts w:ascii="Times New Roman" w:hAnsi="Times New Roman" w:cs="Times New Roman"/>
          <w:sz w:val="24"/>
          <w:szCs w:val="24"/>
        </w:rPr>
        <w:t>Nyomatékosan felhívjuk a csapatok, csapatkapit</w:t>
      </w:r>
      <w:r w:rsidR="003F0C80" w:rsidRPr="0052734A">
        <w:rPr>
          <w:rFonts w:ascii="Times New Roman" w:hAnsi="Times New Roman" w:cs="Times New Roman"/>
          <w:sz w:val="24"/>
          <w:szCs w:val="24"/>
        </w:rPr>
        <w:t>ányok figyelmét, hogy a verseny</w:t>
      </w:r>
      <w:r w:rsidRPr="0052734A">
        <w:rPr>
          <w:rFonts w:ascii="Times New Roman" w:hAnsi="Times New Roman" w:cs="Times New Roman"/>
          <w:sz w:val="24"/>
          <w:szCs w:val="24"/>
        </w:rPr>
        <w:t>szabál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yok </w:t>
      </w:r>
      <w:r w:rsidRPr="0052734A">
        <w:rPr>
          <w:rFonts w:ascii="Times New Roman" w:hAnsi="Times New Roman" w:cs="Times New Roman"/>
          <w:sz w:val="24"/>
          <w:szCs w:val="24"/>
        </w:rPr>
        <w:t>értelmében rossz idő esetén is meg kell je</w:t>
      </w:r>
      <w:r w:rsidR="003F0C80" w:rsidRPr="0052734A">
        <w:rPr>
          <w:rFonts w:ascii="Times New Roman" w:hAnsi="Times New Roman" w:cs="Times New Roman"/>
          <w:sz w:val="24"/>
          <w:szCs w:val="24"/>
        </w:rPr>
        <w:t>lenni a csapatoknak a mér</w:t>
      </w:r>
      <w:r w:rsidRPr="0052734A">
        <w:rPr>
          <w:rFonts w:ascii="Times New Roman" w:hAnsi="Times New Roman" w:cs="Times New Roman"/>
          <w:sz w:val="24"/>
          <w:szCs w:val="24"/>
        </w:rPr>
        <w:t>kőzés helyszínén. Ott kell eldönteni a csapatkapitányoknak – 2 órai várakozás után – hogy a pálya használható, és lejátszható a mérkőzés, vagy pótlási napon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>játsszák le azt. Ezt a mérkőzésjelentő lapra is rá kell vezetni erről a versenybírót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>értesíteni kell.</w:t>
      </w:r>
    </w:p>
    <w:p w:rsidR="003F0C80" w:rsidRPr="00E236AD" w:rsidRDefault="008B0012" w:rsidP="008B001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4A">
        <w:rPr>
          <w:rFonts w:ascii="Times New Roman" w:hAnsi="Times New Roman" w:cs="Times New Roman"/>
          <w:sz w:val="24"/>
          <w:szCs w:val="24"/>
        </w:rPr>
        <w:t>Ha valamelyik játékos, akit a csapatba neveztek a CSB ideje alatt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egyéni verse</w:t>
      </w:r>
      <w:r w:rsidRPr="0052734A">
        <w:rPr>
          <w:rFonts w:ascii="Times New Roman" w:hAnsi="Times New Roman" w:cs="Times New Roman"/>
          <w:sz w:val="24"/>
          <w:szCs w:val="24"/>
        </w:rPr>
        <w:t>nyen részt vesz ezen</w:t>
      </w:r>
      <w:r w:rsidRPr="00527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>indok miatt a mérkőzést elhalasztani, nem lehet.</w:t>
      </w:r>
    </w:p>
    <w:p w:rsidR="003F0C80" w:rsidRPr="00E236AD" w:rsidRDefault="008B0012" w:rsidP="008B001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4A">
        <w:rPr>
          <w:rFonts w:ascii="Times New Roman" w:hAnsi="Times New Roman" w:cs="Times New Roman"/>
          <w:sz w:val="24"/>
          <w:szCs w:val="24"/>
        </w:rPr>
        <w:t xml:space="preserve">Felhívjuk a szakosztályok és a játékosok figyelmét arra, hogy a szabályokat, a versenykiírás feltételeit, a bajnokság színvonalának megtartása, illetve az ellenfelek megbecsülése érdekében – maradéktalanul – tartsák be. A mulasztókkal szemben a Versenybizottság szigorúan jár el. Azok a csapatok, melyek a sorsolás után visszalépnek az adott osztályból, </w:t>
      </w:r>
      <w:proofErr w:type="gramStart"/>
      <w:r w:rsidRPr="0052734A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Pr="0052734A">
        <w:rPr>
          <w:rFonts w:ascii="Times New Roman" w:hAnsi="Times New Roman" w:cs="Times New Roman"/>
          <w:sz w:val="24"/>
          <w:szCs w:val="24"/>
        </w:rPr>
        <w:t xml:space="preserve"> kiesnek. </w:t>
      </w:r>
    </w:p>
    <w:p w:rsidR="003F0C80" w:rsidRPr="00E236AD" w:rsidRDefault="008B0012" w:rsidP="008B001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4A">
        <w:rPr>
          <w:rFonts w:ascii="Times New Roman" w:hAnsi="Times New Roman" w:cs="Times New Roman"/>
          <w:sz w:val="24"/>
          <w:szCs w:val="24"/>
        </w:rPr>
        <w:t xml:space="preserve">A bíró nélküli CSB találkozókon, az utolsó egyéni mérkőzés befejezését követő 10. percben a csapatok kapitányainak keresni kell egymást, és meg kell adni a párosok felállását, újabb 10 perc múlva pedig kezdeni kell a páros mérkőzéseket! </w:t>
      </w:r>
    </w:p>
    <w:p w:rsidR="003F0C80" w:rsidRPr="00E236AD" w:rsidRDefault="008B0012" w:rsidP="008B0012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4A">
        <w:rPr>
          <w:rFonts w:ascii="Times New Roman" w:hAnsi="Times New Roman" w:cs="Times New Roman"/>
          <w:sz w:val="24"/>
          <w:szCs w:val="24"/>
        </w:rPr>
        <w:t>A tavaszi eredményről készített táblázatokat 2024. július második felében a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>BTSZ honlapján megtekinthetik az érdekeltek.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 xml:space="preserve">A CSB végeredményeit </w:t>
      </w:r>
      <w:proofErr w:type="gramStart"/>
      <w:r w:rsidRPr="0052734A">
        <w:rPr>
          <w:rFonts w:ascii="Times New Roman" w:hAnsi="Times New Roman" w:cs="Times New Roman"/>
          <w:sz w:val="24"/>
          <w:szCs w:val="24"/>
        </w:rPr>
        <w:t>2024. novemberében</w:t>
      </w:r>
      <w:proofErr w:type="gramEnd"/>
      <w:r w:rsidRPr="0052734A">
        <w:rPr>
          <w:rFonts w:ascii="Times New Roman" w:hAnsi="Times New Roman" w:cs="Times New Roman"/>
          <w:sz w:val="24"/>
          <w:szCs w:val="24"/>
        </w:rPr>
        <w:t xml:space="preserve"> tesszük fel a BTSZ honlapjára.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>(www.huntennis.hu/BTSZ)</w:t>
      </w:r>
    </w:p>
    <w:p w:rsidR="008B0012" w:rsidRPr="0052734A" w:rsidRDefault="008B0012" w:rsidP="0052734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4A">
        <w:rPr>
          <w:rFonts w:ascii="Times New Roman" w:hAnsi="Times New Roman" w:cs="Times New Roman"/>
          <w:sz w:val="24"/>
          <w:szCs w:val="24"/>
        </w:rPr>
        <w:t xml:space="preserve">Kérjük a Szakosztályvezetőket, ill. a versenykiírásokat átvevő személyeket, 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tegyék lehetővé </w:t>
      </w:r>
      <w:r w:rsidRPr="0052734A">
        <w:rPr>
          <w:rFonts w:ascii="Times New Roman" w:hAnsi="Times New Roman" w:cs="Times New Roman"/>
          <w:sz w:val="24"/>
          <w:szCs w:val="24"/>
        </w:rPr>
        <w:t>azt, hogy a versenykiírásban foglaltakat a csapatkapitányok részleteiben is megismerjék</w:t>
      </w:r>
      <w:proofErr w:type="gramStart"/>
      <w:r w:rsidRPr="0052734A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52734A">
        <w:rPr>
          <w:rFonts w:ascii="Times New Roman" w:hAnsi="Times New Roman" w:cs="Times New Roman"/>
          <w:sz w:val="24"/>
          <w:szCs w:val="24"/>
        </w:rPr>
        <w:t xml:space="preserve"> így több – esetleg – vitás kérdés megoldást nyerhet.</w:t>
      </w:r>
      <w:r w:rsid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 xml:space="preserve">Kérjük továbbá </w:t>
      </w:r>
      <w:r w:rsidRPr="0052734A">
        <w:rPr>
          <w:rFonts w:ascii="Times New Roman" w:hAnsi="Times New Roman" w:cs="Times New Roman"/>
          <w:b/>
          <w:sz w:val="24"/>
          <w:szCs w:val="24"/>
        </w:rPr>
        <w:t>a SZABVÁNY mérkőzésjelentő lapok használatát</w:t>
      </w:r>
      <w:r w:rsidRPr="0052734A">
        <w:rPr>
          <w:rFonts w:ascii="Times New Roman" w:hAnsi="Times New Roman" w:cs="Times New Roman"/>
          <w:sz w:val="24"/>
          <w:szCs w:val="24"/>
        </w:rPr>
        <w:t>, amely a</w:t>
      </w:r>
      <w:r w:rsidR="003F0C80" w:rsidRPr="0052734A">
        <w:rPr>
          <w:rFonts w:ascii="Times New Roman" w:hAnsi="Times New Roman" w:cs="Times New Roman"/>
          <w:sz w:val="24"/>
          <w:szCs w:val="24"/>
        </w:rPr>
        <w:t xml:space="preserve"> </w:t>
      </w:r>
      <w:r w:rsidRPr="0052734A">
        <w:rPr>
          <w:rFonts w:ascii="Times New Roman" w:hAnsi="Times New Roman" w:cs="Times New Roman"/>
          <w:sz w:val="24"/>
          <w:szCs w:val="24"/>
        </w:rPr>
        <w:t>honlapról is letölthető.</w:t>
      </w:r>
    </w:p>
    <w:p w:rsidR="003F0C80" w:rsidRDefault="003F0C80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AD" w:rsidRDefault="00E236AD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AD" w:rsidRDefault="00E236AD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AD" w:rsidRDefault="00E236AD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AD" w:rsidRDefault="00E236AD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846" w:rsidRDefault="006A2846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Versenybizottság tagjai:</w:t>
      </w:r>
    </w:p>
    <w:p w:rsidR="003F0C80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Miklósi Zsoltné 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Kádár László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80" w:rsidRDefault="003F0C80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80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Csallóközi Zoltán</w:t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Pr="008B0012">
        <w:rPr>
          <w:rFonts w:ascii="Times New Roman" w:hAnsi="Times New Roman" w:cs="Times New Roman"/>
          <w:sz w:val="24"/>
          <w:szCs w:val="24"/>
        </w:rPr>
        <w:t>Miklósi Zsoltné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012">
        <w:rPr>
          <w:rFonts w:ascii="Times New Roman" w:hAnsi="Times New Roman" w:cs="Times New Roman"/>
          <w:sz w:val="24"/>
          <w:szCs w:val="24"/>
        </w:rPr>
        <w:t>elnök</w:t>
      </w:r>
      <w:proofErr w:type="gramEnd"/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="006A2846">
        <w:rPr>
          <w:rFonts w:ascii="Times New Roman" w:hAnsi="Times New Roman" w:cs="Times New Roman"/>
          <w:sz w:val="24"/>
          <w:szCs w:val="24"/>
        </w:rPr>
        <w:tab/>
      </w:r>
      <w:r w:rsidRPr="008B0012">
        <w:rPr>
          <w:rFonts w:ascii="Times New Roman" w:hAnsi="Times New Roman" w:cs="Times New Roman"/>
          <w:sz w:val="24"/>
          <w:szCs w:val="24"/>
        </w:rPr>
        <w:t>főtitkár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12" w:rsidRPr="008B0012" w:rsidRDefault="008B0012" w:rsidP="008B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78" w:rsidRPr="008B0012" w:rsidRDefault="003F0C80" w:rsidP="008B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8B0012" w:rsidRPr="008B0012">
        <w:rPr>
          <w:rFonts w:ascii="Times New Roman" w:hAnsi="Times New Roman" w:cs="Times New Roman"/>
          <w:sz w:val="24"/>
          <w:szCs w:val="24"/>
        </w:rPr>
        <w:t>2024. január 11.</w:t>
      </w:r>
    </w:p>
    <w:sectPr w:rsidR="00364B78" w:rsidRPr="008B0012" w:rsidSect="00895D35"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99" w:rsidRDefault="00054A99">
      <w:r>
        <w:separator/>
      </w:r>
    </w:p>
  </w:endnote>
  <w:endnote w:type="continuationSeparator" w:id="0">
    <w:p w:rsidR="00054A99" w:rsidRDefault="000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99" w:rsidRDefault="00054A99">
      <w:r>
        <w:separator/>
      </w:r>
    </w:p>
  </w:footnote>
  <w:footnote w:type="continuationSeparator" w:id="0">
    <w:p w:rsidR="00054A99" w:rsidRDefault="0005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83" w:rsidRDefault="00E236AD">
    <w:pPr>
      <w:pStyle w:val="lfej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E5547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83" w:rsidRDefault="00054A99" w:rsidP="00665E5E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194"/>
    <w:multiLevelType w:val="hybridMultilevel"/>
    <w:tmpl w:val="CC08CB56"/>
    <w:lvl w:ilvl="0" w:tplc="660AFA74">
      <w:start w:val="2008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8B24EF6"/>
    <w:multiLevelType w:val="hybridMultilevel"/>
    <w:tmpl w:val="4470F7A4"/>
    <w:lvl w:ilvl="0" w:tplc="3DF6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52B"/>
    <w:multiLevelType w:val="hybridMultilevel"/>
    <w:tmpl w:val="C2CEDD22"/>
    <w:lvl w:ilvl="0" w:tplc="77F43C4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2458"/>
    <w:multiLevelType w:val="hybridMultilevel"/>
    <w:tmpl w:val="6A7212A0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608"/>
    <w:multiLevelType w:val="hybridMultilevel"/>
    <w:tmpl w:val="C3229EDE"/>
    <w:lvl w:ilvl="0" w:tplc="77F43C4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4F21"/>
    <w:multiLevelType w:val="multilevel"/>
    <w:tmpl w:val="C80ACC96"/>
    <w:lvl w:ilvl="0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6F09"/>
    <w:multiLevelType w:val="hybridMultilevel"/>
    <w:tmpl w:val="3DAE8AE2"/>
    <w:lvl w:ilvl="0" w:tplc="867E137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5B12DC"/>
    <w:multiLevelType w:val="multilevel"/>
    <w:tmpl w:val="241A7986"/>
    <w:lvl w:ilvl="0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60D"/>
    <w:multiLevelType w:val="hybridMultilevel"/>
    <w:tmpl w:val="64A0D144"/>
    <w:lvl w:ilvl="0" w:tplc="77F43C4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ABE889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2E14"/>
    <w:multiLevelType w:val="hybridMultilevel"/>
    <w:tmpl w:val="C80ACC96"/>
    <w:lvl w:ilvl="0" w:tplc="77F43C4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0D98"/>
    <w:multiLevelType w:val="hybridMultilevel"/>
    <w:tmpl w:val="6D68B0D2"/>
    <w:lvl w:ilvl="0" w:tplc="EA7E93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B7878AA"/>
    <w:multiLevelType w:val="hybridMultilevel"/>
    <w:tmpl w:val="B6FA0B56"/>
    <w:lvl w:ilvl="0" w:tplc="77F43C4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4434F"/>
    <w:multiLevelType w:val="hybridMultilevel"/>
    <w:tmpl w:val="C98ECB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1605E"/>
    <w:multiLevelType w:val="hybridMultilevel"/>
    <w:tmpl w:val="B4B62B64"/>
    <w:lvl w:ilvl="0" w:tplc="040E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DF52F17"/>
    <w:multiLevelType w:val="hybridMultilevel"/>
    <w:tmpl w:val="9EEEA366"/>
    <w:lvl w:ilvl="0" w:tplc="77F43C4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010A"/>
    <w:multiLevelType w:val="hybridMultilevel"/>
    <w:tmpl w:val="241A7986"/>
    <w:lvl w:ilvl="0" w:tplc="77F43C4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F767D"/>
    <w:multiLevelType w:val="hybridMultilevel"/>
    <w:tmpl w:val="67A46C3C"/>
    <w:lvl w:ilvl="0" w:tplc="6FF69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12"/>
    <w:rsid w:val="00054A99"/>
    <w:rsid w:val="001246FC"/>
    <w:rsid w:val="0012761C"/>
    <w:rsid w:val="00364B78"/>
    <w:rsid w:val="003F0C80"/>
    <w:rsid w:val="0052734A"/>
    <w:rsid w:val="006A2846"/>
    <w:rsid w:val="006E5547"/>
    <w:rsid w:val="008B0012"/>
    <w:rsid w:val="00AC0B72"/>
    <w:rsid w:val="00E01A69"/>
    <w:rsid w:val="00E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C578"/>
  <w15:chartTrackingRefBased/>
  <w15:docId w15:val="{BAA3FC15-837D-4D19-BD03-822C5E5A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B0012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B001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8B001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8B001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B00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B001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B00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B0012"/>
  </w:style>
  <w:style w:type="paragraph" w:customStyle="1" w:styleId="Normlsorki">
    <w:name w:val="Normál + sorki"/>
    <w:basedOn w:val="Norml"/>
    <w:link w:val="NormlsorkiChar"/>
    <w:rsid w:val="008B0012"/>
    <w:pPr>
      <w:jc w:val="both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NormlsorkiChar">
    <w:name w:val="Normál + sorki Char"/>
    <w:link w:val="Normlsorki"/>
    <w:rsid w:val="008B001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B0012"/>
  </w:style>
  <w:style w:type="paragraph" w:styleId="Listaszerbekezds">
    <w:name w:val="List Paragraph"/>
    <w:basedOn w:val="Norml"/>
    <w:uiPriority w:val="34"/>
    <w:qFormat/>
    <w:rsid w:val="0052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/BTS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untennis.hu/BT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tenis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2407</Words>
  <Characters>16612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2024-01-29T14:37:00Z</dcterms:created>
  <dcterms:modified xsi:type="dcterms:W3CDTF">2024-04-15T12:47:00Z</dcterms:modified>
</cp:coreProperties>
</file>